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7261423" w:rsidP="480AFB66" w:rsidRDefault="0003042F" w14:paraId="1A77D210" w14:textId="2D45B78F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480AFB66" w:rsidR="0003042F">
        <w:rPr>
          <w:rStyle w:val="eop"/>
          <w:rFonts w:ascii="Arial" w:hAnsi="Arial" w:eastAsia="Arial" w:cs="Arial"/>
          <w:b w:val="1"/>
          <w:bCs w:val="1"/>
          <w:color w:val="000000" w:themeColor="text1" w:themeTint="FF" w:themeShade="FF"/>
        </w:rPr>
        <w:t>Toelichting</w:t>
      </w:r>
      <w:r w:rsidRPr="480AFB66" w:rsidR="0003042F">
        <w:rPr>
          <w:rStyle w:val="eop"/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op vacature LAPS (</w:t>
      </w:r>
      <w:r w:rsidRPr="480AFB66" w:rsidR="72B99476">
        <w:rPr>
          <w:rStyle w:val="eop"/>
          <w:rFonts w:ascii="Arial" w:hAnsi="Arial" w:eastAsia="Arial" w:cs="Arial"/>
          <w:b w:val="1"/>
          <w:bCs w:val="1"/>
          <w:color w:val="000000" w:themeColor="text1" w:themeTint="FF" w:themeShade="FF"/>
        </w:rPr>
        <w:t>Lector Art &amp; Public Space</w:t>
      </w:r>
      <w:r w:rsidRPr="480AFB66" w:rsidR="0003042F">
        <w:rPr>
          <w:rStyle w:val="eop"/>
          <w:rFonts w:ascii="Arial" w:hAnsi="Arial" w:eastAsia="Arial" w:cs="Arial"/>
          <w:b w:val="1"/>
          <w:bCs w:val="1"/>
          <w:color w:val="000000" w:themeColor="text1" w:themeTint="FF" w:themeShade="FF"/>
        </w:rPr>
        <w:t>)</w:t>
      </w:r>
      <w:r>
        <w:br/>
      </w:r>
      <w:r>
        <w:br/>
      </w:r>
      <w:r w:rsidRPr="480AFB66" w:rsidR="0C63A3D1">
        <w:rPr>
          <w:rStyle w:val="eop"/>
          <w:rFonts w:ascii="Arial" w:hAnsi="Arial" w:eastAsia="Arial" w:cs="Arial"/>
          <w:b w:val="1"/>
          <w:bCs w:val="1"/>
          <w:color w:val="000000" w:themeColor="text1" w:themeTint="FF" w:themeShade="FF"/>
        </w:rPr>
        <w:t>De taken zijn toegelicht per functieaspect en bestaan o.a. uit:</w:t>
      </w:r>
      <w:r>
        <w:br/>
      </w:r>
    </w:p>
    <w:p w:rsidRPr="0003042F" w:rsidR="10FCE58E" w:rsidP="23E1AAF5" w:rsidRDefault="10FCE58E" w14:paraId="01C273C7" w14:textId="77777777">
      <w:pPr>
        <w:spacing w:beforeAutospacing="1" w:afterAutospacing="1"/>
        <w:rPr>
          <w:rStyle w:val="eop"/>
          <w:rFonts w:ascii="Arial" w:hAnsi="Arial" w:eastAsia="Arial" w:cs="Arial"/>
          <w:b/>
        </w:rPr>
      </w:pPr>
      <w:r w:rsidRPr="0003042F">
        <w:rPr>
          <w:rStyle w:val="normaltextrun"/>
          <w:rFonts w:ascii="Arial" w:hAnsi="Arial" w:eastAsia="Arial" w:cs="Arial"/>
          <w:b/>
        </w:rPr>
        <w:t>Onderzoek</w:t>
      </w:r>
    </w:p>
    <w:p w:rsidR="10FCE58E" w:rsidP="20CFF61D" w:rsidRDefault="51C3C5F7" w14:paraId="1BE0431B" w14:textId="5E4C5F3B">
      <w:pPr>
        <w:pStyle w:val="ListParagraph"/>
        <w:numPr>
          <w:ilvl w:val="2"/>
          <w:numId w:val="3"/>
        </w:numPr>
        <w:spacing w:beforeAutospacing="on" w:afterAutospacing="on" w:line="276" w:lineRule="auto"/>
        <w:ind w:left="720"/>
        <w:rPr>
          <w:rStyle w:val="normaltextrun"/>
          <w:rFonts w:ascii="Arial" w:hAnsi="Arial" w:eastAsia="Arial" w:cs="Arial"/>
          <w:color w:val="000000" w:themeColor="text1"/>
        </w:rPr>
      </w:pPr>
      <w:r w:rsidRPr="480AFB66" w:rsidR="65AB143D">
        <w:rPr>
          <w:rStyle w:val="normaltextrun"/>
          <w:rFonts w:ascii="Arial" w:hAnsi="Arial" w:eastAsia="Arial" w:cs="Arial"/>
          <w:color w:val="000000" w:themeColor="text1" w:themeTint="FF" w:themeShade="FF"/>
        </w:rPr>
        <w:t>Het tot</w:t>
      </w:r>
      <w:r w:rsidRPr="480AFB66" w:rsidR="51C3C5F7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stand brengen van waardevolle onderzoeksuitkomsten voor het onderzoeksterrein van het lectoraat en het betreffende werkveld</w:t>
      </w:r>
      <w:r w:rsidRPr="480AFB66" w:rsidR="0003042F">
        <w:rPr>
          <w:rStyle w:val="normaltextrun"/>
          <w:rFonts w:ascii="Arial" w:hAnsi="Arial" w:eastAsia="Arial" w:cs="Arial"/>
          <w:color w:val="000000" w:themeColor="text1" w:themeTint="FF" w:themeShade="FF"/>
        </w:rPr>
        <w:t>;</w:t>
      </w:r>
      <w:r>
        <w:br/>
      </w:r>
    </w:p>
    <w:p w:rsidR="69DD0F50" w:rsidP="480AFB66" w:rsidRDefault="0003042F" w14:paraId="057B23ED" w14:textId="2AD3A471">
      <w:pPr>
        <w:pStyle w:val="ListParagraph"/>
        <w:numPr>
          <w:ilvl w:val="2"/>
          <w:numId w:val="3"/>
        </w:numPr>
        <w:spacing w:beforeAutospacing="on" w:afterAutospacing="on" w:line="276" w:lineRule="auto"/>
        <w:ind w:left="720"/>
        <w:rPr>
          <w:rStyle w:val="normaltextrun"/>
          <w:rFonts w:ascii="Arial" w:hAnsi="Arial" w:eastAsia="Arial" w:cs="Arial"/>
          <w:color w:val="000000" w:themeColor="text1"/>
        </w:rPr>
      </w:pPr>
      <w:r w:rsidRPr="480AFB66" w:rsidR="16B35E41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  <w:color w:val="000000" w:themeColor="text1" w:themeTint="FF" w:themeShade="FF"/>
        </w:rPr>
        <w:t>w</w:t>
      </w:r>
      <w:r w:rsidRPr="480AFB66" w:rsidR="69DD0F50">
        <w:rPr>
          <w:rStyle w:val="normaltextrun"/>
          <w:rFonts w:ascii="Arial" w:hAnsi="Arial" w:eastAsia="Arial" w:cs="Arial"/>
          <w:color w:val="000000" w:themeColor="text1" w:themeTint="FF" w:themeShade="FF"/>
        </w:rPr>
        <w:t>erven</w:t>
      </w:r>
      <w:r w:rsidRPr="480AFB66" w:rsidR="69DD0F50">
        <w:rPr>
          <w:rStyle w:val="normaltextrun"/>
          <w:rFonts w:ascii="Arial" w:hAnsi="Arial" w:eastAsia="Arial" w:cs="Arial"/>
          <w:color w:val="000000" w:themeColor="text1" w:themeTint="FF" w:themeShade="FF"/>
        </w:rPr>
        <w:t xml:space="preserve"> </w:t>
      </w:r>
      <w:r w:rsidRPr="480AFB66" w:rsidR="69DD0F50">
        <w:rPr>
          <w:rStyle w:val="normaltextrun"/>
          <w:rFonts w:ascii="Arial" w:hAnsi="Arial" w:eastAsia="Arial" w:cs="Arial"/>
        </w:rPr>
        <w:t>en begeleiden van onderzoekers,</w:t>
      </w:r>
      <w:r w:rsidRPr="480AFB66" w:rsidR="0E9C5F75">
        <w:rPr>
          <w:rStyle w:val="normaltextrun"/>
          <w:rFonts w:ascii="Arial" w:hAnsi="Arial" w:eastAsia="Arial" w:cs="Arial"/>
        </w:rPr>
        <w:t xml:space="preserve"> </w:t>
      </w:r>
      <w:r w:rsidRPr="480AFB66" w:rsidR="69DD0F50">
        <w:rPr>
          <w:rStyle w:val="normaltextrun"/>
          <w:rFonts w:ascii="Arial" w:hAnsi="Arial" w:eastAsia="Arial" w:cs="Arial"/>
        </w:rPr>
        <w:t xml:space="preserve">projectmedewerkers en </w:t>
      </w:r>
      <w:proofErr w:type="spellStart"/>
      <w:r w:rsidRPr="480AFB66" w:rsidR="69DD0F50">
        <w:rPr>
          <w:rStyle w:val="normaltextrun"/>
          <w:rFonts w:ascii="Arial" w:hAnsi="Arial" w:eastAsia="Arial" w:cs="Arial"/>
        </w:rPr>
        <w:t>supervisoren</w:t>
      </w:r>
      <w:proofErr w:type="spellEnd"/>
      <w:r w:rsidRPr="480AFB66" w:rsidR="0003042F">
        <w:rPr>
          <w:rStyle w:val="normaltextrun"/>
          <w:rFonts w:ascii="Arial" w:hAnsi="Arial" w:eastAsia="Arial" w:cs="Arial"/>
        </w:rPr>
        <w:t>;</w:t>
      </w:r>
      <w:r>
        <w:br/>
      </w:r>
    </w:p>
    <w:p w:rsidR="10FCE58E" w:rsidP="0003042F" w:rsidRDefault="0003042F" w14:paraId="601DFFA8" w14:textId="77777777">
      <w:pPr>
        <w:pStyle w:val="ListParagraph"/>
        <w:numPr>
          <w:ilvl w:val="2"/>
          <w:numId w:val="3"/>
        </w:numPr>
        <w:spacing w:beforeAutospacing="1" w:afterAutospacing="1" w:line="276" w:lineRule="auto"/>
        <w:ind w:left="720"/>
        <w:rPr>
          <w:rStyle w:val="normaltextrun"/>
          <w:rFonts w:ascii="Arial" w:hAnsi="Arial" w:eastAsia="Arial" w:cs="Arial"/>
          <w:color w:val="000000" w:themeColor="text1"/>
        </w:rPr>
      </w:pPr>
      <w:proofErr w:type="gramStart"/>
      <w:r>
        <w:rPr>
          <w:rStyle w:val="normaltextrun"/>
          <w:rFonts w:ascii="Arial" w:hAnsi="Arial" w:eastAsia="Arial" w:cs="Arial"/>
          <w:color w:val="000000" w:themeColor="text1"/>
        </w:rPr>
        <w:t>h</w:t>
      </w:r>
      <w:r w:rsidRPr="00123B1A" w:rsidR="51C3C5F7">
        <w:rPr>
          <w:rStyle w:val="normaltextrun"/>
          <w:rFonts w:ascii="Arial" w:hAnsi="Arial" w:eastAsia="Arial" w:cs="Arial"/>
          <w:color w:val="000000" w:themeColor="text1"/>
        </w:rPr>
        <w:t>et</w:t>
      </w:r>
      <w:proofErr w:type="gramEnd"/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 xml:space="preserve"> engageren van onderzoekers van binnen zowel als buiten de academie</w:t>
      </w:r>
      <w:r>
        <w:rPr>
          <w:rStyle w:val="normaltextrun"/>
          <w:rFonts w:ascii="Arial" w:hAnsi="Arial" w:eastAsia="Arial" w:cs="Arial"/>
          <w:color w:val="000000" w:themeColor="text1"/>
        </w:rPr>
        <w:t>;</w:t>
      </w:r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="10FCE58E">
        <w:br/>
      </w:r>
    </w:p>
    <w:p w:rsidRPr="00123B1A" w:rsidR="00123B1A" w:rsidP="0003042F" w:rsidRDefault="0003042F" w14:paraId="79E5B196" w14:textId="77777777">
      <w:pPr>
        <w:pStyle w:val="ListParagraph"/>
        <w:numPr>
          <w:ilvl w:val="2"/>
          <w:numId w:val="3"/>
        </w:numPr>
        <w:spacing w:beforeAutospacing="1" w:afterAutospacing="1" w:line="276" w:lineRule="auto"/>
        <w:ind w:left="720"/>
        <w:rPr>
          <w:rFonts w:ascii="Arial" w:hAnsi="Arial" w:eastAsia="Arial" w:cs="Arial"/>
          <w:color w:val="000000" w:themeColor="text1"/>
        </w:rPr>
      </w:pPr>
      <w:proofErr w:type="gramStart"/>
      <w:r>
        <w:rPr>
          <w:rStyle w:val="normaltextrun"/>
          <w:rFonts w:ascii="Arial" w:hAnsi="Arial" w:eastAsia="Arial" w:cs="Arial"/>
          <w:color w:val="000000" w:themeColor="text1"/>
        </w:rPr>
        <w:t>h</w:t>
      </w:r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>et</w:t>
      </w:r>
      <w:proofErr w:type="gramEnd"/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Pr="26A9F5A9" w:rsidR="57A629B1">
        <w:rPr>
          <w:rStyle w:val="normaltextrun"/>
          <w:rFonts w:ascii="Arial" w:hAnsi="Arial" w:eastAsia="Arial" w:cs="Arial"/>
          <w:color w:val="000000" w:themeColor="text1"/>
        </w:rPr>
        <w:t>leiden van</w:t>
      </w:r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 xml:space="preserve"> </w:t>
      </w:r>
      <w:r w:rsidRPr="26A9F5A9" w:rsidR="2DCCEF40">
        <w:rPr>
          <w:rStyle w:val="normaltextrun"/>
          <w:rFonts w:ascii="Arial" w:hAnsi="Arial" w:eastAsia="Arial" w:cs="Arial"/>
          <w:color w:val="000000" w:themeColor="text1"/>
        </w:rPr>
        <w:t>de organisatie</w:t>
      </w:r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 xml:space="preserve"> van en uitwisseling </w:t>
      </w:r>
      <w:r w:rsidRPr="26A9F5A9" w:rsidR="75A7EDD3">
        <w:rPr>
          <w:rStyle w:val="normaltextrun"/>
          <w:rFonts w:ascii="Arial" w:hAnsi="Arial" w:eastAsia="Arial" w:cs="Arial"/>
          <w:color w:val="000000" w:themeColor="text1"/>
        </w:rPr>
        <w:t xml:space="preserve">tussen intern en extern </w:t>
      </w:r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>onderzoek</w:t>
      </w:r>
      <w:r>
        <w:rPr>
          <w:rStyle w:val="normaltextrun"/>
          <w:rFonts w:ascii="Arial" w:hAnsi="Arial" w:eastAsia="Arial" w:cs="Arial"/>
          <w:color w:val="000000" w:themeColor="text1"/>
        </w:rPr>
        <w:t>;</w:t>
      </w:r>
      <w:r w:rsidRPr="26A9F5A9" w:rsidR="51C3C5F7">
        <w:rPr>
          <w:rStyle w:val="normaltextrun"/>
          <w:rFonts w:ascii="Arial" w:hAnsi="Arial" w:eastAsia="Arial" w:cs="Arial"/>
          <w:color w:val="000000" w:themeColor="text1"/>
        </w:rPr>
        <w:t>  </w:t>
      </w:r>
      <w:r w:rsidRPr="26A9F5A9" w:rsidR="51C3C5F7">
        <w:rPr>
          <w:rStyle w:val="eop"/>
          <w:rFonts w:ascii="Arial" w:hAnsi="Arial" w:eastAsia="Arial" w:cs="Arial"/>
          <w:color w:val="000000" w:themeColor="text1"/>
        </w:rPr>
        <w:t> </w:t>
      </w:r>
    </w:p>
    <w:p w:rsidRPr="00123B1A" w:rsidR="00123B1A" w:rsidP="0003042F" w:rsidRDefault="00123B1A" w14:paraId="7BDAB45C" w14:textId="77777777">
      <w:pPr>
        <w:pStyle w:val="ListParagraph"/>
        <w:spacing w:beforeAutospacing="1" w:afterAutospacing="1" w:line="276" w:lineRule="auto"/>
        <w:rPr>
          <w:rFonts w:ascii="Arial" w:hAnsi="Arial" w:eastAsia="Arial" w:cs="Arial"/>
          <w:color w:val="000000" w:themeColor="text1"/>
        </w:rPr>
      </w:pPr>
    </w:p>
    <w:p w:rsidRPr="00123B1A" w:rsidR="10FCE58E" w:rsidP="480AFB66" w:rsidRDefault="0003042F" w14:paraId="10462AC8" w14:textId="64AADE14">
      <w:pPr>
        <w:pStyle w:val="ListParagraph"/>
        <w:numPr>
          <w:ilvl w:val="2"/>
          <w:numId w:val="3"/>
        </w:numPr>
        <w:spacing w:beforeAutospacing="on" w:afterAutospacing="on" w:line="276" w:lineRule="auto"/>
        <w:ind w:left="720"/>
        <w:rPr>
          <w:rStyle w:val="normaltextrun"/>
          <w:rFonts w:ascii="Arial" w:hAnsi="Arial" w:eastAsia="Arial" w:cs="Arial"/>
          <w:color w:val="000000" w:themeColor="text1"/>
        </w:rPr>
      </w:pPr>
      <w:r w:rsidRPr="480AFB66" w:rsidR="00FFE3DD">
        <w:rPr>
          <w:rStyle w:val="normaltextrun"/>
          <w:rFonts w:ascii="Arial" w:hAnsi="Arial" w:eastAsia="Arial" w:cs="Arial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</w:rPr>
        <w:t>v</w:t>
      </w:r>
      <w:r w:rsidRPr="480AFB66" w:rsidR="51C3C5F7">
        <w:rPr>
          <w:rStyle w:val="normaltextrun"/>
          <w:rFonts w:ascii="Arial" w:hAnsi="Arial" w:eastAsia="Arial" w:cs="Arial"/>
        </w:rPr>
        <w:t>errichten</w:t>
      </w:r>
      <w:r w:rsidRPr="480AFB66" w:rsidR="51C3C5F7">
        <w:rPr>
          <w:rStyle w:val="normaltextrun"/>
          <w:rFonts w:ascii="Arial" w:hAnsi="Arial" w:eastAsia="Arial" w:cs="Arial"/>
        </w:rPr>
        <w:t xml:space="preserve"> van onderzoek in opdracht van het werkveld </w:t>
      </w:r>
      <w:r w:rsidRPr="480AFB66" w:rsidR="51C3C5F7">
        <w:rPr>
          <w:rStyle w:val="contextualspellingandgrammarerror"/>
          <w:rFonts w:ascii="Arial" w:hAnsi="Arial" w:eastAsia="Arial" w:cs="Arial"/>
        </w:rPr>
        <w:t>of op eigen initiatief</w:t>
      </w:r>
      <w:r w:rsidRPr="480AFB66" w:rsidR="38D76365">
        <w:rPr>
          <w:rStyle w:val="contextualspellingandgrammarerror"/>
          <w:rFonts w:ascii="Arial" w:hAnsi="Arial" w:eastAsia="Arial" w:cs="Arial"/>
        </w:rPr>
        <w:t xml:space="preserve">. </w:t>
      </w:r>
      <w:r w:rsidRPr="480AFB66" w:rsidR="51C3C5F7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 </w:t>
      </w:r>
      <w:r w:rsidRPr="480AFB66" w:rsidR="374E8627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H</w:t>
      </w:r>
      <w:r w:rsidRPr="480AFB66" w:rsidR="51C3C5F7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et stimuleren van maatschappelijk debat rond innovatie en transitie</w:t>
      </w:r>
      <w:r w:rsidRPr="480AFB66" w:rsidR="0003042F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;</w:t>
      </w:r>
      <w:r>
        <w:br/>
      </w:r>
    </w:p>
    <w:p w:rsidR="10FCE58E" w:rsidP="0003042F" w:rsidRDefault="0003042F" w14:paraId="6EE3E9C9" w14:textId="77777777">
      <w:pPr>
        <w:pStyle w:val="ListParagraph"/>
        <w:numPr>
          <w:ilvl w:val="2"/>
          <w:numId w:val="3"/>
        </w:numPr>
        <w:spacing w:beforeAutospacing="1" w:afterAutospacing="1" w:line="276" w:lineRule="auto"/>
        <w:ind w:left="720"/>
        <w:rPr>
          <w:rStyle w:val="normaltextrun"/>
          <w:rFonts w:ascii="Arial" w:hAnsi="Arial" w:eastAsia="Arial" w:cs="Arial"/>
          <w:color w:val="000000" w:themeColor="text1"/>
        </w:rPr>
      </w:pPr>
      <w:proofErr w:type="gramStart"/>
      <w:r>
        <w:rPr>
          <w:rStyle w:val="normaltextrun"/>
          <w:rFonts w:ascii="Arial" w:hAnsi="Arial" w:eastAsia="Arial" w:cs="Arial"/>
        </w:rPr>
        <w:t>h</w:t>
      </w:r>
      <w:r w:rsidRPr="30E22798" w:rsidR="51C3C5F7">
        <w:rPr>
          <w:rStyle w:val="normaltextrun"/>
          <w:rFonts w:ascii="Arial" w:hAnsi="Arial" w:eastAsia="Arial" w:cs="Arial"/>
        </w:rPr>
        <w:t>et</w:t>
      </w:r>
      <w:proofErr w:type="gramEnd"/>
      <w:r w:rsidRPr="30E22798" w:rsidR="51C3C5F7">
        <w:rPr>
          <w:rStyle w:val="normaltextrun"/>
          <w:rFonts w:ascii="Arial" w:hAnsi="Arial" w:eastAsia="Arial" w:cs="Arial"/>
        </w:rPr>
        <w:t xml:space="preserve"> verder ontwikkelen</w:t>
      </w:r>
      <w:r w:rsidRPr="30E22798" w:rsidR="593187DE">
        <w:rPr>
          <w:rStyle w:val="normaltextrun"/>
          <w:rFonts w:ascii="Arial" w:hAnsi="Arial" w:eastAsia="Arial" w:cs="Arial"/>
        </w:rPr>
        <w:t xml:space="preserve"> </w:t>
      </w:r>
      <w:r w:rsidRPr="30E22798" w:rsidR="51C3C5F7">
        <w:rPr>
          <w:rStyle w:val="normaltextrun"/>
          <w:rFonts w:ascii="Arial" w:hAnsi="Arial" w:eastAsia="Arial" w:cs="Arial"/>
        </w:rPr>
        <w:t>van een systeem van</w:t>
      </w:r>
      <w:r w:rsidRPr="30E22798" w:rsidR="5588DB67">
        <w:rPr>
          <w:rStyle w:val="normaltextrun"/>
          <w:rFonts w:ascii="Arial" w:hAnsi="Arial" w:eastAsia="Arial" w:cs="Arial"/>
        </w:rPr>
        <w:t xml:space="preserve"> </w:t>
      </w:r>
      <w:r w:rsidRPr="30E22798" w:rsidR="51C3C5F7">
        <w:rPr>
          <w:rStyle w:val="normaltextrun"/>
          <w:rFonts w:ascii="Arial" w:hAnsi="Arial" w:eastAsia="Arial" w:cs="Arial"/>
        </w:rPr>
        <w:t>documentatie,</w:t>
      </w:r>
      <w:r w:rsidRPr="30E22798" w:rsidR="4685A40B">
        <w:rPr>
          <w:rStyle w:val="normaltextrun"/>
          <w:rFonts w:ascii="Arial" w:hAnsi="Arial" w:eastAsia="Arial" w:cs="Arial"/>
        </w:rPr>
        <w:t xml:space="preserve"> </w:t>
      </w:r>
      <w:r w:rsidRPr="30E22798" w:rsidR="51C3C5F7">
        <w:rPr>
          <w:rStyle w:val="normaltextrun"/>
          <w:rFonts w:ascii="Arial" w:hAnsi="Arial" w:eastAsia="Arial" w:cs="Arial"/>
        </w:rPr>
        <w:t>archivering en disseminatie van onderzoeksresultaten</w:t>
      </w:r>
      <w:r>
        <w:rPr>
          <w:rStyle w:val="normaltextrun"/>
          <w:rFonts w:ascii="Arial" w:hAnsi="Arial" w:eastAsia="Arial" w:cs="Arial"/>
        </w:rPr>
        <w:t>;</w:t>
      </w:r>
      <w:r w:rsidRPr="30E22798" w:rsidR="525A54DA">
        <w:rPr>
          <w:rStyle w:val="normaltextrun"/>
          <w:rFonts w:ascii="Arial" w:hAnsi="Arial" w:eastAsia="Arial" w:cs="Arial"/>
          <w:i/>
          <w:iCs/>
          <w:color w:val="000000" w:themeColor="text1"/>
        </w:rPr>
        <w:t> </w:t>
      </w:r>
      <w:r w:rsidR="10FCE58E">
        <w:br/>
      </w:r>
    </w:p>
    <w:p w:rsidR="10FCE58E" w:rsidP="0003042F" w:rsidRDefault="0003042F" w14:paraId="388CA786" w14:textId="77777777">
      <w:pPr>
        <w:pStyle w:val="ListParagraph"/>
        <w:numPr>
          <w:ilvl w:val="2"/>
          <w:numId w:val="3"/>
        </w:numPr>
        <w:spacing w:beforeAutospacing="1" w:afterAutospacing="1" w:line="276" w:lineRule="auto"/>
        <w:ind w:left="720"/>
        <w:rPr>
          <w:rFonts w:ascii="Arial" w:hAnsi="Arial" w:eastAsia="Arial" w:cs="Arial"/>
          <w:color w:val="000000" w:themeColor="text1"/>
        </w:rPr>
      </w:pPr>
      <w:proofErr w:type="gramStart"/>
      <w:r>
        <w:rPr>
          <w:rStyle w:val="normaltextrun"/>
          <w:rFonts w:ascii="Arial" w:hAnsi="Arial" w:eastAsia="Arial" w:cs="Arial"/>
          <w:color w:val="000000" w:themeColor="text1"/>
        </w:rPr>
        <w:t>h</w:t>
      </w:r>
      <w:r w:rsidRPr="340A06E1" w:rsidR="7853B718">
        <w:rPr>
          <w:rStyle w:val="normaltextrun"/>
          <w:rFonts w:ascii="Arial" w:hAnsi="Arial" w:eastAsia="Arial" w:cs="Arial"/>
          <w:color w:val="000000" w:themeColor="text1"/>
        </w:rPr>
        <w:t>et</w:t>
      </w:r>
      <w:proofErr w:type="gramEnd"/>
      <w:r w:rsidRPr="340A06E1" w:rsidR="7853B718">
        <w:rPr>
          <w:rStyle w:val="normaltextrun"/>
          <w:rFonts w:ascii="Arial" w:hAnsi="Arial" w:eastAsia="Arial" w:cs="Arial"/>
          <w:color w:val="000000" w:themeColor="text1"/>
        </w:rPr>
        <w:t xml:space="preserve"> onderhouden en uitbreiden van het LAPS netwerk,</w:t>
      </w:r>
      <w:r w:rsidRPr="340A06E1" w:rsidR="3C53DBC0">
        <w:rPr>
          <w:rStyle w:val="normaltextrun"/>
          <w:rFonts w:ascii="Arial" w:hAnsi="Arial" w:eastAsia="Arial" w:cs="Arial"/>
          <w:color w:val="000000" w:themeColor="text1"/>
        </w:rPr>
        <w:t xml:space="preserve"> dat momenteel bestaat</w:t>
      </w:r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 xml:space="preserve"> uit musea (S</w:t>
      </w:r>
      <w:r w:rsidRPr="340A06E1" w:rsidR="5574F66B">
        <w:rPr>
          <w:rStyle w:val="normaltextrun"/>
          <w:rFonts w:ascii="Arial" w:hAnsi="Arial" w:eastAsia="Arial" w:cs="Arial"/>
          <w:color w:val="000000" w:themeColor="text1"/>
        </w:rPr>
        <w:t xml:space="preserve">tedelijk </w:t>
      </w:r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M</w:t>
      </w:r>
      <w:r w:rsidRPr="340A06E1" w:rsidR="0DCB5F3E">
        <w:rPr>
          <w:rStyle w:val="normaltextrun"/>
          <w:rFonts w:ascii="Arial" w:hAnsi="Arial" w:eastAsia="Arial" w:cs="Arial"/>
          <w:color w:val="000000" w:themeColor="text1"/>
        </w:rPr>
        <w:t>useum Amsterdam</w:t>
      </w:r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, Van </w:t>
      </w:r>
      <w:proofErr w:type="spellStart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Abbe</w:t>
      </w:r>
      <w:r w:rsidRPr="340A06E1" w:rsidR="0CB7677E">
        <w:rPr>
          <w:rStyle w:val="normaltextrun"/>
          <w:rFonts w:ascii="Arial" w:hAnsi="Arial" w:eastAsia="Arial" w:cs="Arial"/>
          <w:color w:val="000000" w:themeColor="text1"/>
        </w:rPr>
        <w:t>museum</w:t>
      </w:r>
      <w:proofErr w:type="spellEnd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), kleinere kunstinstellingen voornamelijk in Amsterdam (</w:t>
      </w:r>
      <w:r w:rsidRPr="340A06E1" w:rsidR="56B0974A">
        <w:rPr>
          <w:rStyle w:val="normaltextrun"/>
          <w:rFonts w:ascii="Arial" w:hAnsi="Arial" w:eastAsia="Arial" w:cs="Arial"/>
          <w:color w:val="000000" w:themeColor="text1"/>
        </w:rPr>
        <w:t>D</w:t>
      </w:r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e Appel, </w:t>
      </w:r>
      <w:r w:rsidRPr="340A06E1" w:rsidR="2A829AE4">
        <w:rPr>
          <w:rStyle w:val="normaltextrun"/>
          <w:rFonts w:ascii="Arial" w:hAnsi="Arial" w:eastAsia="Arial" w:cs="Arial"/>
          <w:color w:val="000000" w:themeColor="text1"/>
        </w:rPr>
        <w:t xml:space="preserve">Waag, </w:t>
      </w:r>
      <w:proofErr w:type="spellStart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Framer</w:t>
      </w:r>
      <w:proofErr w:type="spellEnd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 </w:t>
      </w:r>
      <w:proofErr w:type="spellStart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Framed</w:t>
      </w:r>
      <w:proofErr w:type="spellEnd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, Oude Kerk, TAAK </w:t>
      </w:r>
      <w:proofErr w:type="spellStart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etc</w:t>
      </w:r>
      <w:proofErr w:type="spellEnd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), Universiteiten (</w:t>
      </w:r>
      <w:proofErr w:type="spellStart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UvA,VU</w:t>
      </w:r>
      <w:proofErr w:type="spellEnd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) en andere lectoraten (</w:t>
      </w:r>
      <w:proofErr w:type="spellStart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HvA</w:t>
      </w:r>
      <w:proofErr w:type="spellEnd"/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, AHK, Minerva, Hogeschool Zuyd), Gemeentelijke opdrachtgevers (Amsterdam, Leiden, Rotterdam, Tilburg, Amersfoort)</w:t>
      </w:r>
      <w:r>
        <w:rPr>
          <w:rStyle w:val="normaltextrun"/>
          <w:rFonts w:ascii="Arial" w:hAnsi="Arial" w:eastAsia="Arial" w:cs="Arial"/>
          <w:color w:val="000000" w:themeColor="text1"/>
        </w:rPr>
        <w:t>;</w:t>
      </w:r>
      <w:r w:rsidRPr="340A06E1" w:rsidR="525A54DA">
        <w:rPr>
          <w:rStyle w:val="normaltextrun"/>
          <w:rFonts w:ascii="Arial" w:hAnsi="Arial" w:eastAsia="Arial" w:cs="Arial"/>
          <w:color w:val="000000" w:themeColor="text1"/>
        </w:rPr>
        <w:t> </w:t>
      </w:r>
      <w:r w:rsidRPr="340A06E1" w:rsidR="525A54DA">
        <w:rPr>
          <w:rStyle w:val="eop"/>
          <w:rFonts w:ascii="Arial" w:hAnsi="Arial" w:eastAsia="Arial" w:cs="Arial"/>
          <w:color w:val="000000" w:themeColor="text1"/>
        </w:rPr>
        <w:t> </w:t>
      </w:r>
      <w:r w:rsidR="10FCE58E">
        <w:br/>
      </w:r>
    </w:p>
    <w:p w:rsidR="10FCE58E" w:rsidP="0003042F" w:rsidRDefault="0003042F" w14:paraId="0703A1EA" w14:textId="77777777">
      <w:pPr>
        <w:pStyle w:val="ListParagraph"/>
        <w:numPr>
          <w:ilvl w:val="2"/>
          <w:numId w:val="3"/>
        </w:numPr>
        <w:spacing w:beforeAutospacing="1" w:afterAutospacing="1" w:line="276" w:lineRule="auto"/>
        <w:ind w:left="720"/>
        <w:rPr>
          <w:rFonts w:ascii="Arial" w:hAnsi="Arial" w:eastAsia="Arial" w:cs="Arial"/>
          <w:color w:val="000000" w:themeColor="text1"/>
        </w:rPr>
      </w:pPr>
      <w:proofErr w:type="gramStart"/>
      <w:r>
        <w:rPr>
          <w:rStyle w:val="normaltextrun"/>
          <w:rFonts w:ascii="Arial" w:hAnsi="Arial" w:eastAsia="Arial" w:cs="Arial"/>
        </w:rPr>
        <w:t>h</w:t>
      </w:r>
      <w:r w:rsidRPr="26A9F5A9" w:rsidR="51C3C5F7">
        <w:rPr>
          <w:rStyle w:val="normaltextrun"/>
          <w:rFonts w:ascii="Arial" w:hAnsi="Arial" w:eastAsia="Arial" w:cs="Arial"/>
        </w:rPr>
        <w:t>et</w:t>
      </w:r>
      <w:proofErr w:type="gramEnd"/>
      <w:r w:rsidRPr="26A9F5A9" w:rsidR="51C3C5F7">
        <w:rPr>
          <w:rStyle w:val="normaltextrun"/>
          <w:rFonts w:ascii="Arial" w:hAnsi="Arial" w:eastAsia="Arial" w:cs="Arial"/>
        </w:rPr>
        <w:t xml:space="preserve"> vergroten van mogelijkheden van onderzoek door studenten en</w:t>
      </w:r>
      <w:r w:rsidRPr="26A9F5A9" w:rsidR="5DBE1203">
        <w:rPr>
          <w:rStyle w:val="normaltextrun"/>
          <w:rFonts w:ascii="Arial" w:hAnsi="Arial" w:eastAsia="Arial" w:cs="Arial"/>
        </w:rPr>
        <w:t xml:space="preserve"> </w:t>
      </w:r>
      <w:r w:rsidRPr="26A9F5A9" w:rsidR="51C3C5F7">
        <w:rPr>
          <w:rStyle w:val="normaltextrun"/>
          <w:rFonts w:ascii="Arial" w:hAnsi="Arial" w:eastAsia="Arial" w:cs="Arial"/>
        </w:rPr>
        <w:t>docenten</w:t>
      </w:r>
      <w:r w:rsidRPr="26A9F5A9" w:rsidR="70970182">
        <w:rPr>
          <w:rStyle w:val="normaltextrun"/>
          <w:rFonts w:ascii="Arial" w:hAnsi="Arial" w:eastAsia="Arial" w:cs="Arial"/>
        </w:rPr>
        <w:t>.</w:t>
      </w:r>
      <w:r w:rsidRPr="26A9F5A9" w:rsidR="70970182">
        <w:rPr>
          <w:rStyle w:val="contextualspellingandgrammarerror"/>
          <w:rFonts w:ascii="Arial" w:hAnsi="Arial" w:eastAsia="Arial" w:cs="Arial"/>
          <w:color w:val="000000" w:themeColor="text1"/>
        </w:rPr>
        <w:t xml:space="preserve">  In het kader van professionalisering en het begeleiden daarvan in het kader van een </w:t>
      </w:r>
      <w:r w:rsidRPr="26A9F5A9" w:rsidR="62A70B4D">
        <w:rPr>
          <w:rStyle w:val="contextualspellingandgrammarerror"/>
          <w:rFonts w:ascii="Arial" w:hAnsi="Arial" w:eastAsia="Arial" w:cs="Arial"/>
          <w:color w:val="000000" w:themeColor="text1"/>
        </w:rPr>
        <w:t>K</w:t>
      </w:r>
      <w:r w:rsidRPr="26A9F5A9" w:rsidR="70970182">
        <w:rPr>
          <w:rStyle w:val="contextualspellingandgrammarerror"/>
          <w:rFonts w:ascii="Arial" w:hAnsi="Arial" w:eastAsia="Arial" w:cs="Arial"/>
          <w:color w:val="000000" w:themeColor="text1"/>
        </w:rPr>
        <w:t>enniskring</w:t>
      </w:r>
      <w:r>
        <w:rPr>
          <w:rStyle w:val="contextualspellingandgrammarerror"/>
          <w:rFonts w:ascii="Arial" w:hAnsi="Arial" w:eastAsia="Arial" w:cs="Arial"/>
          <w:color w:val="000000" w:themeColor="text1"/>
        </w:rPr>
        <w:t>;</w:t>
      </w:r>
      <w:r w:rsidR="10FCE58E">
        <w:br/>
      </w:r>
      <w:r w:rsidRPr="26A9F5A9" w:rsidR="70970182">
        <w:rPr>
          <w:rStyle w:val="normaltextrun"/>
          <w:rFonts w:ascii="Arial" w:hAnsi="Arial" w:eastAsia="Arial" w:cs="Arial"/>
          <w:color w:val="000000" w:themeColor="text1"/>
        </w:rPr>
        <w:t> </w:t>
      </w:r>
      <w:r w:rsidRPr="26A9F5A9" w:rsidR="70970182">
        <w:rPr>
          <w:rStyle w:val="eop"/>
          <w:rFonts w:ascii="Arial" w:hAnsi="Arial" w:eastAsia="Arial" w:cs="Arial"/>
          <w:color w:val="000000" w:themeColor="text1"/>
        </w:rPr>
        <w:t> </w:t>
      </w:r>
    </w:p>
    <w:p w:rsidR="10FCE58E" w:rsidP="480AFB66" w:rsidRDefault="0003042F" w14:paraId="31674681" w14:textId="44E1A000">
      <w:pPr>
        <w:pStyle w:val="ListParagraph"/>
        <w:numPr>
          <w:ilvl w:val="2"/>
          <w:numId w:val="3"/>
        </w:numPr>
        <w:spacing w:beforeAutospacing="on" w:afterAutospacing="on" w:line="276" w:lineRule="auto"/>
        <w:ind w:left="720"/>
        <w:rPr>
          <w:rStyle w:val="normaltextrun"/>
          <w:rFonts w:ascii="Arial" w:hAnsi="Arial" w:eastAsia="Arial" w:cs="Arial"/>
          <w:color w:val="000000" w:themeColor="text1"/>
        </w:rPr>
      </w:pPr>
      <w:r w:rsidRPr="480AFB66" w:rsidR="0A36ABAA">
        <w:rPr>
          <w:rStyle w:val="normaltextrun"/>
          <w:rFonts w:ascii="Arial" w:hAnsi="Arial" w:eastAsia="Arial" w:cs="Arial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</w:rPr>
        <w:t>o</w:t>
      </w:r>
      <w:r w:rsidRPr="480AFB66" w:rsidR="51C3C5F7">
        <w:rPr>
          <w:rStyle w:val="normaltextrun"/>
          <w:rFonts w:ascii="Arial" w:hAnsi="Arial" w:eastAsia="Arial" w:cs="Arial"/>
        </w:rPr>
        <w:t>ntwikkelen</w:t>
      </w:r>
      <w:r w:rsidRPr="480AFB66" w:rsidR="51C3C5F7">
        <w:rPr>
          <w:rStyle w:val="normaltextrun"/>
          <w:rFonts w:ascii="Arial" w:hAnsi="Arial" w:eastAsia="Arial" w:cs="Arial"/>
        </w:rPr>
        <w:t xml:space="preserve"> en begeleiden van NWO/SIA/NWA gefinancierde onderzoeksprojecten, wanneer van toepassing in samenwerking met andere onderzoek- en onderwijsinstellingen</w:t>
      </w:r>
      <w:r w:rsidRPr="480AFB66" w:rsidR="0003042F">
        <w:rPr>
          <w:rStyle w:val="normaltextrun"/>
          <w:rFonts w:ascii="Arial" w:hAnsi="Arial" w:eastAsia="Arial" w:cs="Arial"/>
        </w:rPr>
        <w:t>;</w:t>
      </w:r>
      <w:r>
        <w:br/>
      </w:r>
    </w:p>
    <w:p w:rsidR="10FCE58E" w:rsidP="480AFB66" w:rsidRDefault="0003042F" w14:paraId="62089B0D" w14:textId="00427F91">
      <w:pPr>
        <w:pStyle w:val="ListParagraph"/>
        <w:numPr>
          <w:ilvl w:val="2"/>
          <w:numId w:val="3"/>
        </w:numPr>
        <w:spacing w:beforeAutospacing="on" w:afterAutospacing="on" w:line="276" w:lineRule="auto"/>
        <w:ind w:left="720"/>
        <w:rPr>
          <w:rFonts w:ascii="Arial" w:hAnsi="Arial" w:eastAsia="Arial" w:cs="Arial"/>
          <w:color w:val="000000" w:themeColor="text1"/>
        </w:rPr>
      </w:pPr>
      <w:r w:rsidRPr="480AFB66" w:rsidR="52B046EF">
        <w:rPr>
          <w:rStyle w:val="normaltextrun"/>
          <w:rFonts w:ascii="Arial" w:hAnsi="Arial" w:eastAsia="Arial" w:cs="Arial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</w:rPr>
        <w:t>o</w:t>
      </w:r>
      <w:r w:rsidRPr="480AFB66" w:rsidR="51C3C5F7">
        <w:rPr>
          <w:rStyle w:val="normaltextrun"/>
          <w:rFonts w:ascii="Arial" w:hAnsi="Arial" w:eastAsia="Arial" w:cs="Arial"/>
        </w:rPr>
        <w:t>pzetten</w:t>
      </w:r>
      <w:r w:rsidRPr="480AFB66" w:rsidR="51C3C5F7">
        <w:rPr>
          <w:rStyle w:val="normaltextrun"/>
          <w:rFonts w:ascii="Arial" w:hAnsi="Arial" w:eastAsia="Arial" w:cs="Arial"/>
        </w:rPr>
        <w:t xml:space="preserve"> en onderhouden van een (regionaal, nationaal en internationaal) netwerk van wetenschappelijke</w:t>
      </w:r>
      <w:r w:rsidRPr="480AFB66" w:rsidR="0003042F">
        <w:rPr>
          <w:rStyle w:val="normaltextrun"/>
          <w:rFonts w:ascii="Arial" w:hAnsi="Arial" w:eastAsia="Arial" w:cs="Arial"/>
        </w:rPr>
        <w:t>;</w:t>
      </w:r>
      <w:r w:rsidRPr="480AFB66" w:rsidR="51C3C5F7">
        <w:rPr>
          <w:rStyle w:val="normaltextrun"/>
          <w:rFonts w:ascii="Arial" w:hAnsi="Arial" w:eastAsia="Arial" w:cs="Arial"/>
        </w:rPr>
        <w:t xml:space="preserve"> en maatschappelijke instellingen en partners </w:t>
      </w:r>
      <w:r w:rsidRPr="480AFB66" w:rsidR="41931150">
        <w:rPr>
          <w:rStyle w:val="normaltextrun"/>
          <w:rFonts w:ascii="Arial" w:hAnsi="Arial" w:eastAsia="Arial" w:cs="Arial"/>
        </w:rPr>
        <w:t>o</w:t>
      </w:r>
      <w:r w:rsidRPr="480AFB66" w:rsidR="460811C8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p het gebied van onderzoek naar en organisatie van kunst in het publiek domein</w:t>
      </w:r>
      <w:r w:rsidRPr="480AFB66" w:rsidR="0003042F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;</w:t>
      </w:r>
      <w:r>
        <w:br/>
      </w:r>
    </w:p>
    <w:p w:rsidR="10FCE58E" w:rsidP="480AFB66" w:rsidRDefault="0003042F" w14:paraId="7F3139E7" w14:textId="740990DD">
      <w:pPr>
        <w:pStyle w:val="ListParagraph"/>
        <w:numPr>
          <w:ilvl w:val="2"/>
          <w:numId w:val="3"/>
        </w:numPr>
        <w:spacing w:beforeAutospacing="on" w:afterAutospacing="on" w:line="276" w:lineRule="auto"/>
        <w:ind w:left="720"/>
        <w:rPr>
          <w:rFonts w:ascii="Arial" w:hAnsi="Arial" w:eastAsia="Arial" w:cs="Arial"/>
          <w:color w:val="000000" w:themeColor="text1"/>
        </w:rPr>
      </w:pPr>
      <w:r w:rsidRPr="480AFB66" w:rsidR="51C28975">
        <w:rPr>
          <w:rFonts w:ascii="Arial" w:hAnsi="Arial" w:eastAsia="Arial" w:cs="Arial"/>
        </w:rPr>
        <w:t xml:space="preserve">het </w:t>
      </w:r>
      <w:r w:rsidRPr="480AFB66" w:rsidR="0003042F">
        <w:rPr>
          <w:rFonts w:ascii="Arial" w:hAnsi="Arial" w:eastAsia="Arial" w:cs="Arial"/>
        </w:rPr>
        <w:t>o</w:t>
      </w:r>
      <w:r w:rsidRPr="480AFB66" w:rsidR="51C3C5F7">
        <w:rPr>
          <w:rFonts w:ascii="Arial" w:hAnsi="Arial" w:eastAsia="Arial" w:cs="Arial"/>
        </w:rPr>
        <w:t>penen</w:t>
      </w:r>
      <w:r w:rsidRPr="480AFB66" w:rsidR="51C3C5F7">
        <w:rPr>
          <w:rFonts w:ascii="Arial" w:hAnsi="Arial" w:eastAsia="Arial" w:cs="Arial"/>
        </w:rPr>
        <w:t xml:space="preserve"> van tweede en derde geldstromen</w:t>
      </w:r>
      <w:r w:rsidRPr="480AFB66" w:rsidR="777C4896">
        <w:rPr>
          <w:rFonts w:ascii="Arial" w:hAnsi="Arial" w:eastAsia="Arial" w:cs="Arial"/>
        </w:rPr>
        <w:t xml:space="preserve">, </w:t>
      </w:r>
      <w:r w:rsidRPr="480AFB66" w:rsidR="51C3C5F7">
        <w:rPr>
          <w:rFonts w:ascii="Arial" w:hAnsi="Arial" w:eastAsia="Arial" w:cs="Arial"/>
        </w:rPr>
        <w:t>zoals door het doen</w:t>
      </w:r>
      <w:r w:rsidRPr="480AFB66" w:rsidR="669D31A7">
        <w:rPr>
          <w:rFonts w:ascii="Arial" w:hAnsi="Arial" w:eastAsia="Arial" w:cs="Arial"/>
        </w:rPr>
        <w:t xml:space="preserve"> </w:t>
      </w:r>
      <w:r w:rsidRPr="480AFB66" w:rsidR="51C3C5F7">
        <w:rPr>
          <w:rFonts w:ascii="Arial" w:hAnsi="Arial" w:eastAsia="Arial" w:cs="Arial"/>
        </w:rPr>
        <w:t>van aanvragen, het maken van overeenkomsten met derde partijen, en het bijdragen aan ontwikkelin</w:t>
      </w:r>
      <w:r w:rsidRPr="480AFB66" w:rsidR="50BE0CC7">
        <w:rPr>
          <w:rFonts w:ascii="Arial" w:hAnsi="Arial" w:eastAsia="Arial" w:cs="Arial"/>
        </w:rPr>
        <w:t>g</w:t>
      </w:r>
      <w:r w:rsidRPr="480AFB66" w:rsidR="51C3C5F7">
        <w:rPr>
          <w:rFonts w:ascii="Arial" w:hAnsi="Arial" w:eastAsia="Arial" w:cs="Arial"/>
        </w:rPr>
        <w:t xml:space="preserve"> en borg</w:t>
      </w:r>
      <w:r w:rsidRPr="480AFB66" w:rsidR="00E3F694">
        <w:rPr>
          <w:rFonts w:ascii="Arial" w:hAnsi="Arial" w:eastAsia="Arial" w:cs="Arial"/>
        </w:rPr>
        <w:t>e</w:t>
      </w:r>
      <w:r w:rsidRPr="480AFB66" w:rsidR="51C3C5F7">
        <w:rPr>
          <w:rFonts w:ascii="Arial" w:hAnsi="Arial" w:eastAsia="Arial" w:cs="Arial"/>
        </w:rPr>
        <w:t>n van kennis en ervaring op dit gebied</w:t>
      </w:r>
      <w:r w:rsidRPr="480AFB66" w:rsidR="029472BC">
        <w:rPr>
          <w:rFonts w:ascii="Arial" w:hAnsi="Arial" w:eastAsia="Arial" w:cs="Arial"/>
        </w:rPr>
        <w:t xml:space="preserve"> </w:t>
      </w:r>
      <w:r w:rsidRPr="480AFB66" w:rsidR="51C3C5F7">
        <w:rPr>
          <w:rFonts w:ascii="Arial" w:hAnsi="Arial" w:eastAsia="Arial" w:cs="Arial"/>
        </w:rPr>
        <w:t>binnen de academie</w:t>
      </w:r>
      <w:r w:rsidRPr="480AFB66" w:rsidR="0003042F">
        <w:rPr>
          <w:rFonts w:ascii="Arial" w:hAnsi="Arial" w:eastAsia="Arial" w:cs="Arial"/>
        </w:rPr>
        <w:t>.</w:t>
      </w:r>
    </w:p>
    <w:p w:rsidRPr="00690053" w:rsidR="00690053" w:rsidP="47604BAE" w:rsidRDefault="00690053" w14:paraId="1E87609C" w14:textId="77777777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eastAsia="Arial" w:cs="Arial"/>
          <w:color w:val="000000" w:themeColor="text1"/>
        </w:rPr>
      </w:pPr>
      <w:r w:rsidRPr="47604BAE">
        <w:rPr>
          <w:rStyle w:val="normaltextrun"/>
          <w:rFonts w:ascii="Arial" w:hAnsi="Arial" w:eastAsia="Arial" w:cs="Arial"/>
          <w:color w:val="000000" w:themeColor="text1"/>
        </w:rPr>
        <w:t>  </w:t>
      </w:r>
      <w:r w:rsidRPr="47604BAE">
        <w:rPr>
          <w:rStyle w:val="eop"/>
          <w:rFonts w:ascii="Arial" w:hAnsi="Arial" w:eastAsia="Arial" w:cs="Arial"/>
          <w:color w:val="000000" w:themeColor="text1"/>
        </w:rPr>
        <w:t> </w:t>
      </w:r>
    </w:p>
    <w:p w:rsidRPr="0003042F" w:rsidR="371E0E8D" w:rsidP="23E1AAF5" w:rsidRDefault="371E0E8D" w14:paraId="4A9206BB" w14:textId="77777777">
      <w:pPr>
        <w:pStyle w:val="paragraph"/>
        <w:spacing w:before="0" w:beforeAutospacing="0" w:after="0" w:afterAutospacing="0" w:line="276" w:lineRule="auto"/>
        <w:rPr>
          <w:rStyle w:val="normaltextrun"/>
          <w:rFonts w:ascii="Arial" w:hAnsi="Arial" w:eastAsia="Arial" w:cs="Arial"/>
          <w:b/>
          <w:lang w:val="en-US"/>
        </w:rPr>
      </w:pPr>
      <w:r w:rsidRPr="0003042F">
        <w:rPr>
          <w:rStyle w:val="normaltextrun"/>
          <w:rFonts w:ascii="Arial" w:hAnsi="Arial" w:eastAsia="Arial" w:cs="Arial"/>
          <w:b/>
        </w:rPr>
        <w:t>Onderwijs</w:t>
      </w:r>
    </w:p>
    <w:p w:rsidR="371E0E8D" w:rsidP="480AFB66" w:rsidRDefault="5E854224" w14:paraId="5F190767" w14:textId="2660123F">
      <w:pPr>
        <w:pStyle w:val="ListParagraph"/>
        <w:numPr>
          <w:ilvl w:val="0"/>
          <w:numId w:val="23"/>
        </w:numPr>
        <w:spacing w:beforeAutospacing="on" w:afterAutospacing="on" w:line="276" w:lineRule="auto"/>
        <w:rPr>
          <w:rStyle w:val="normaltextrun"/>
          <w:rFonts w:ascii="Arial" w:hAnsi="Arial" w:eastAsia="Arial" w:cs="Arial"/>
          <w:color w:val="000000" w:themeColor="text1"/>
          <w:u w:val="single"/>
        </w:rPr>
      </w:pPr>
      <w:r w:rsidRPr="480AFB66" w:rsidR="28BDDF82">
        <w:rPr>
          <w:rStyle w:val="normaltextrun"/>
          <w:rFonts w:ascii="Arial" w:hAnsi="Arial" w:eastAsia="Arial" w:cs="Arial"/>
        </w:rPr>
        <w:t>Het b</w:t>
      </w:r>
      <w:r w:rsidRPr="480AFB66" w:rsidR="5E854224">
        <w:rPr>
          <w:rStyle w:val="normaltextrun"/>
          <w:rFonts w:ascii="Arial" w:hAnsi="Arial" w:eastAsia="Arial" w:cs="Arial"/>
        </w:rPr>
        <w:t>evorderen van verbinding tussen onderwijs en onderzoek</w:t>
      </w:r>
      <w:r w:rsidRPr="480AFB66" w:rsidR="0003042F">
        <w:rPr>
          <w:rStyle w:val="normaltextrun"/>
          <w:rFonts w:ascii="Arial" w:hAnsi="Arial" w:eastAsia="Arial" w:cs="Arial"/>
        </w:rPr>
        <w:t>;</w:t>
      </w:r>
      <w:r>
        <w:br/>
      </w:r>
    </w:p>
    <w:p w:rsidR="371E0E8D" w:rsidP="480AFB66" w:rsidRDefault="0003042F" w14:paraId="5E3DE198" w14:textId="0CCCEF21">
      <w:pPr>
        <w:pStyle w:val="ListParagraph"/>
        <w:numPr>
          <w:ilvl w:val="0"/>
          <w:numId w:val="23"/>
        </w:numPr>
        <w:spacing w:beforeAutospacing="on" w:afterAutospacing="on" w:line="276" w:lineRule="auto"/>
        <w:rPr>
          <w:rFonts w:ascii="Arial" w:hAnsi="Arial" w:eastAsia="Arial" w:cs="Arial"/>
          <w:color w:val="000000" w:themeColor="text1"/>
        </w:rPr>
      </w:pPr>
      <w:r w:rsidRPr="480AFB66" w:rsidR="4F071686">
        <w:rPr>
          <w:rStyle w:val="normaltextrun"/>
          <w:rFonts w:ascii="Arial" w:hAnsi="Arial" w:eastAsia="Arial" w:cs="Arial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</w:rPr>
        <w:t>b</w:t>
      </w:r>
      <w:r w:rsidRPr="480AFB66" w:rsidR="5E854224">
        <w:rPr>
          <w:rStyle w:val="normaltextrun"/>
          <w:rFonts w:ascii="Arial" w:hAnsi="Arial" w:eastAsia="Arial" w:cs="Arial"/>
        </w:rPr>
        <w:t>evorderen</w:t>
      </w:r>
      <w:r w:rsidRPr="480AFB66" w:rsidR="5E854224">
        <w:rPr>
          <w:rStyle w:val="normaltextrun"/>
          <w:rFonts w:ascii="Arial" w:hAnsi="Arial" w:eastAsia="Arial" w:cs="Arial"/>
        </w:rPr>
        <w:t xml:space="preserve"> van draagvlak voor onderzoek in het onderwijs</w:t>
      </w:r>
      <w:r w:rsidRPr="480AFB66" w:rsidR="5E854224">
        <w:rPr>
          <w:rStyle w:val="normaltextrun"/>
          <w:rFonts w:ascii="Arial" w:hAnsi="Arial" w:eastAsia="Arial" w:cs="Arial"/>
          <w:color w:val="0078D4"/>
        </w:rPr>
        <w:t>. </w:t>
      </w:r>
      <w:r w:rsidRPr="480AFB66" w:rsidR="5E854224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Betrokken bij de inbedding van onderzoek in de academie, door b</w:t>
      </w:r>
      <w:r w:rsidRPr="480AFB66" w:rsidR="476E5134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ijvoorbeeld</w:t>
      </w:r>
      <w:r w:rsidRPr="480AFB66" w:rsidR="5E854224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 xml:space="preserve"> presentaties en studiedagen</w:t>
      </w:r>
      <w:r w:rsidRPr="480AFB66" w:rsidR="0003042F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;</w:t>
      </w:r>
      <w:r w:rsidRPr="480AFB66" w:rsidR="5E854224">
        <w:rPr>
          <w:rStyle w:val="normaltextrun"/>
          <w:rFonts w:ascii="Arial" w:hAnsi="Arial" w:eastAsia="Arial" w:cs="Arial"/>
          <w:color w:val="000000" w:themeColor="text1" w:themeTint="FF" w:themeShade="FF"/>
        </w:rPr>
        <w:t> </w:t>
      </w:r>
      <w:r>
        <w:br/>
      </w:r>
      <w:r w:rsidRPr="480AFB66" w:rsidR="5E854224">
        <w:rPr>
          <w:rStyle w:val="normaltextrun"/>
          <w:rFonts w:ascii="Arial" w:hAnsi="Arial" w:eastAsia="Arial" w:cs="Arial"/>
          <w:color w:val="000000" w:themeColor="text1" w:themeTint="FF" w:themeShade="FF"/>
        </w:rPr>
        <w:t> </w:t>
      </w:r>
      <w:r w:rsidRPr="480AFB66" w:rsidR="5E854224">
        <w:rPr>
          <w:rStyle w:val="eop"/>
          <w:rFonts w:ascii="Arial" w:hAnsi="Arial" w:eastAsia="Arial" w:cs="Arial"/>
          <w:color w:val="000000" w:themeColor="text1" w:themeTint="FF" w:themeShade="FF"/>
        </w:rPr>
        <w:t> </w:t>
      </w:r>
    </w:p>
    <w:p w:rsidR="371E0E8D" w:rsidP="480AFB66" w:rsidRDefault="0003042F" w14:paraId="070462A2" w14:textId="164E28C5">
      <w:pPr>
        <w:pStyle w:val="ListParagraph"/>
        <w:numPr>
          <w:ilvl w:val="0"/>
          <w:numId w:val="23"/>
        </w:numPr>
        <w:spacing w:beforeAutospacing="on" w:afterAutospacing="on" w:line="276" w:lineRule="auto"/>
        <w:rPr>
          <w:rFonts w:ascii="Arial" w:hAnsi="Arial" w:eastAsia="Arial" w:cs="Arial"/>
          <w:color w:val="000000" w:themeColor="text1"/>
        </w:rPr>
      </w:pPr>
      <w:r w:rsidRPr="480AFB66" w:rsidR="0EE1039C">
        <w:rPr>
          <w:rStyle w:val="normaltextrun"/>
          <w:rFonts w:ascii="Arial" w:hAnsi="Arial" w:eastAsia="Arial" w:cs="Arial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</w:rPr>
        <w:t>b</w:t>
      </w:r>
      <w:r w:rsidRPr="480AFB66" w:rsidR="5E854224">
        <w:rPr>
          <w:rFonts w:ascii="Arial" w:hAnsi="Arial" w:eastAsia="Arial" w:cs="Arial"/>
        </w:rPr>
        <w:t>ijdragen</w:t>
      </w:r>
      <w:r w:rsidRPr="480AFB66" w:rsidR="5E854224">
        <w:rPr>
          <w:rFonts w:ascii="Arial" w:hAnsi="Arial" w:eastAsia="Arial" w:cs="Arial"/>
        </w:rPr>
        <w:t xml:space="preserve"> aan de ontwikkeling van theorieonderwijs, in het bijzonder de scriptie- en thesisbegeleiding</w:t>
      </w:r>
      <w:r w:rsidRPr="480AFB66" w:rsidR="0003042F">
        <w:rPr>
          <w:rFonts w:ascii="Arial" w:hAnsi="Arial" w:eastAsia="Arial" w:cs="Arial"/>
        </w:rPr>
        <w:t>;</w:t>
      </w:r>
      <w:r>
        <w:br/>
      </w:r>
    </w:p>
    <w:p w:rsidR="371E0E8D" w:rsidP="480AFB66" w:rsidRDefault="0003042F" w14:paraId="4E488F3B" w14:textId="2DC8775D">
      <w:pPr>
        <w:pStyle w:val="ListParagraph"/>
        <w:numPr>
          <w:ilvl w:val="0"/>
          <w:numId w:val="23"/>
        </w:numPr>
        <w:spacing w:beforeAutospacing="on" w:afterAutospacing="on" w:line="276" w:lineRule="auto"/>
        <w:rPr>
          <w:rStyle w:val="normaltextrun"/>
          <w:rFonts w:ascii="Arial" w:hAnsi="Arial" w:eastAsia="Arial" w:cs="Arial"/>
          <w:color w:val="000000" w:themeColor="text1"/>
        </w:rPr>
      </w:pPr>
      <w:proofErr w:type="gramStart"/>
      <w:r w:rsidRPr="480AFB66" w:rsidR="0003042F">
        <w:rPr>
          <w:rStyle w:val="normaltextrun"/>
          <w:rFonts w:ascii="Arial" w:hAnsi="Arial" w:eastAsia="Arial" w:cs="Arial"/>
        </w:rPr>
        <w:t>b</w:t>
      </w:r>
      <w:r w:rsidRPr="480AFB66" w:rsidR="5E854224">
        <w:rPr>
          <w:rStyle w:val="normaltextrun"/>
          <w:rFonts w:ascii="Arial" w:hAnsi="Arial" w:eastAsia="Arial" w:cs="Arial"/>
        </w:rPr>
        <w:t>etrokken</w:t>
      </w:r>
      <w:proofErr w:type="gramEnd"/>
      <w:r w:rsidRPr="480AFB66" w:rsidR="5E854224">
        <w:rPr>
          <w:rStyle w:val="normaltextrun"/>
          <w:rFonts w:ascii="Arial" w:hAnsi="Arial" w:eastAsia="Arial" w:cs="Arial"/>
        </w:rPr>
        <w:t xml:space="preserve"> </w:t>
      </w:r>
      <w:r w:rsidRPr="480AFB66" w:rsidR="5E8491E6">
        <w:rPr>
          <w:rStyle w:val="normaltextrun"/>
          <w:rFonts w:ascii="Arial" w:hAnsi="Arial" w:eastAsia="Arial" w:cs="Arial"/>
        </w:rPr>
        <w:t xml:space="preserve">zijn </w:t>
      </w:r>
      <w:r w:rsidRPr="480AFB66" w:rsidR="5E854224">
        <w:rPr>
          <w:rStyle w:val="normaltextrun"/>
          <w:rFonts w:ascii="Arial" w:hAnsi="Arial" w:eastAsia="Arial" w:cs="Arial"/>
        </w:rPr>
        <w:t>bij de ontwikkeling van pre-PhD</w:t>
      </w:r>
      <w:r w:rsidRPr="480AFB66" w:rsidR="6AC2A368">
        <w:rPr>
          <w:rStyle w:val="normaltextrun"/>
          <w:rFonts w:ascii="Arial" w:hAnsi="Arial" w:eastAsia="Arial" w:cs="Arial"/>
        </w:rPr>
        <w:t>, pre-PD</w:t>
      </w:r>
      <w:r w:rsidRPr="480AFB66" w:rsidR="5E854224">
        <w:rPr>
          <w:rStyle w:val="normaltextrun"/>
          <w:rFonts w:ascii="Arial" w:hAnsi="Arial" w:eastAsia="Arial" w:cs="Arial"/>
        </w:rPr>
        <w:t xml:space="preserve"> en derde</w:t>
      </w:r>
      <w:r w:rsidRPr="480AFB66" w:rsidR="573D83D9">
        <w:rPr>
          <w:rStyle w:val="normaltextrun"/>
          <w:rFonts w:ascii="Arial" w:hAnsi="Arial" w:eastAsia="Arial" w:cs="Arial"/>
        </w:rPr>
        <w:t xml:space="preserve"> </w:t>
      </w:r>
      <w:r w:rsidRPr="480AFB66" w:rsidR="5E854224">
        <w:rPr>
          <w:rStyle w:val="normaltextrun"/>
          <w:rFonts w:ascii="Arial" w:hAnsi="Arial" w:eastAsia="Arial" w:cs="Arial"/>
        </w:rPr>
        <w:t>cyclus onderwijs binnen de academie</w:t>
      </w:r>
      <w:r w:rsidRPr="480AFB66" w:rsidR="0003042F">
        <w:rPr>
          <w:rStyle w:val="normaltextrun"/>
          <w:rFonts w:ascii="Arial" w:hAnsi="Arial" w:eastAsia="Arial" w:cs="Arial"/>
        </w:rPr>
        <w:t>;</w:t>
      </w:r>
      <w:r>
        <w:br/>
      </w:r>
    </w:p>
    <w:p w:rsidR="371E0E8D" w:rsidP="480AFB66" w:rsidRDefault="0003042F" w14:paraId="50ABB4FB" w14:textId="78AF5EC9">
      <w:pPr>
        <w:pStyle w:val="ListParagraph"/>
        <w:numPr>
          <w:ilvl w:val="0"/>
          <w:numId w:val="23"/>
        </w:numPr>
        <w:spacing w:beforeAutospacing="on" w:afterAutospacing="on" w:line="276" w:lineRule="auto"/>
        <w:rPr>
          <w:rFonts w:ascii="Arial" w:hAnsi="Arial" w:eastAsia="Arial" w:cs="Arial"/>
          <w:color w:val="000000" w:themeColor="text1"/>
        </w:rPr>
      </w:pPr>
      <w:r w:rsidRPr="480AFB66" w:rsidR="62C89615">
        <w:rPr>
          <w:rStyle w:val="normaltextrun"/>
          <w:rFonts w:ascii="Arial" w:hAnsi="Arial" w:eastAsia="Arial" w:cs="Arial"/>
        </w:rPr>
        <w:t>het organiseren v</w:t>
      </w:r>
      <w:r w:rsidRPr="480AFB66" w:rsidR="5E854224">
        <w:rPr>
          <w:rStyle w:val="normaltextrun"/>
          <w:rFonts w:ascii="Arial" w:hAnsi="Arial" w:eastAsia="Arial" w:cs="Arial"/>
        </w:rPr>
        <w:t>an</w:t>
      </w:r>
      <w:r w:rsidRPr="480AFB66" w:rsidR="5E854224">
        <w:rPr>
          <w:rStyle w:val="normaltextrun"/>
          <w:rFonts w:ascii="Arial" w:hAnsi="Arial" w:eastAsia="Arial" w:cs="Arial"/>
        </w:rPr>
        <w:t> de begeleiding van </w:t>
      </w:r>
      <w:proofErr w:type="spellStart"/>
      <w:r w:rsidRPr="480AFB66" w:rsidR="5E854224">
        <w:rPr>
          <w:rStyle w:val="normaltextrun"/>
          <w:rFonts w:ascii="Arial" w:hAnsi="Arial" w:eastAsia="Arial" w:cs="Arial"/>
        </w:rPr>
        <w:t>CrD</w:t>
      </w:r>
      <w:proofErr w:type="spellEnd"/>
      <w:r w:rsidRPr="480AFB66" w:rsidR="5E854224">
        <w:rPr>
          <w:rStyle w:val="normaltextrun"/>
          <w:rFonts w:ascii="Arial" w:hAnsi="Arial" w:eastAsia="Arial" w:cs="Arial"/>
        </w:rPr>
        <w:t xml:space="preserve">, PhD en </w:t>
      </w:r>
      <w:r w:rsidRPr="480AFB66" w:rsidR="7E4EA5F1">
        <w:rPr>
          <w:rStyle w:val="normaltextrun"/>
          <w:rFonts w:ascii="Arial" w:hAnsi="Arial" w:eastAsia="Arial" w:cs="Arial"/>
        </w:rPr>
        <w:t xml:space="preserve">(toekomstige) </w:t>
      </w:r>
      <w:r w:rsidRPr="480AFB66" w:rsidR="5E854224">
        <w:rPr>
          <w:rStyle w:val="normaltextrun"/>
          <w:rFonts w:ascii="Arial" w:hAnsi="Arial" w:eastAsia="Arial" w:cs="Arial"/>
        </w:rPr>
        <w:t>PD</w:t>
      </w:r>
      <w:r w:rsidRPr="480AFB66" w:rsidR="2DDA1C7E">
        <w:rPr>
          <w:rStyle w:val="normaltextrun"/>
          <w:rFonts w:ascii="Arial" w:hAnsi="Arial" w:eastAsia="Arial" w:cs="Arial"/>
        </w:rPr>
        <w:t>-</w:t>
      </w:r>
      <w:r w:rsidRPr="480AFB66" w:rsidR="5E854224">
        <w:rPr>
          <w:rStyle w:val="normaltextrun"/>
          <w:rFonts w:ascii="Arial" w:hAnsi="Arial" w:eastAsia="Arial" w:cs="Arial"/>
        </w:rPr>
        <w:t>trajecten</w:t>
      </w:r>
      <w:r w:rsidRPr="480AFB66" w:rsidR="0003042F">
        <w:rPr>
          <w:rStyle w:val="normaltextrun"/>
          <w:rFonts w:ascii="Arial" w:hAnsi="Arial" w:eastAsia="Arial" w:cs="Arial"/>
        </w:rPr>
        <w:t>;</w:t>
      </w:r>
      <w:r w:rsidRPr="480AFB66" w:rsidR="5E854224">
        <w:rPr>
          <w:rStyle w:val="normaltextrun"/>
          <w:rFonts w:ascii="Arial" w:hAnsi="Arial" w:eastAsia="Arial" w:cs="Arial"/>
        </w:rPr>
        <w:t>  </w:t>
      </w:r>
      <w:r>
        <w:br/>
      </w:r>
    </w:p>
    <w:p w:rsidR="371E0E8D" w:rsidP="0003042F" w:rsidRDefault="0003042F" w14:paraId="664AE643" w14:textId="77777777">
      <w:pPr>
        <w:pStyle w:val="ListParagraph"/>
        <w:numPr>
          <w:ilvl w:val="0"/>
          <w:numId w:val="23"/>
        </w:numPr>
        <w:spacing w:beforeAutospacing="1" w:afterAutospacing="1" w:line="276" w:lineRule="auto"/>
        <w:rPr>
          <w:rFonts w:ascii="Arial" w:hAnsi="Arial" w:eastAsia="Arial" w:cs="Arial"/>
          <w:color w:val="000000" w:themeColor="text1"/>
        </w:rPr>
      </w:pPr>
      <w:proofErr w:type="gramStart"/>
      <w:r>
        <w:rPr>
          <w:rStyle w:val="normaltextrun"/>
          <w:rFonts w:ascii="Arial" w:hAnsi="Arial" w:eastAsia="Arial" w:cs="Arial"/>
        </w:rPr>
        <w:t>h</w:t>
      </w:r>
      <w:r w:rsidRPr="47604BAE" w:rsidR="3F67AE43">
        <w:rPr>
          <w:rStyle w:val="normaltextrun"/>
          <w:rFonts w:ascii="Arial" w:hAnsi="Arial" w:eastAsia="Arial" w:cs="Arial"/>
        </w:rPr>
        <w:t>et</w:t>
      </w:r>
      <w:proofErr w:type="gramEnd"/>
      <w:r w:rsidRPr="47604BAE" w:rsidR="3F67AE43">
        <w:rPr>
          <w:rStyle w:val="normaltextrun"/>
          <w:rFonts w:ascii="Arial" w:hAnsi="Arial" w:eastAsia="Arial" w:cs="Arial"/>
        </w:rPr>
        <w:t xml:space="preserve"> articuleren en vertegenwoordigen van de belangen van de academie in de ontwikkeling van </w:t>
      </w:r>
      <w:r w:rsidRPr="47604BAE" w:rsidR="5E854224">
        <w:rPr>
          <w:rStyle w:val="normaltextrun"/>
          <w:rFonts w:ascii="Arial" w:hAnsi="Arial" w:eastAsia="Arial" w:cs="Arial"/>
        </w:rPr>
        <w:t xml:space="preserve">de </w:t>
      </w:r>
      <w:r w:rsidRPr="47604BAE" w:rsidR="718C34C4">
        <w:rPr>
          <w:rStyle w:val="normaltextrun"/>
          <w:rFonts w:ascii="Arial" w:hAnsi="Arial" w:eastAsia="Arial" w:cs="Arial"/>
        </w:rPr>
        <w:t xml:space="preserve">nieuwe </w:t>
      </w:r>
      <w:r w:rsidRPr="47604BAE" w:rsidR="5E854224">
        <w:rPr>
          <w:rStyle w:val="normaltextrun"/>
          <w:rFonts w:ascii="Arial" w:hAnsi="Arial" w:eastAsia="Arial" w:cs="Arial"/>
        </w:rPr>
        <w:t>hbo-PD pilot</w:t>
      </w:r>
      <w:r>
        <w:rPr>
          <w:rStyle w:val="normaltextrun"/>
          <w:rFonts w:ascii="Arial" w:hAnsi="Arial" w:eastAsia="Arial" w:cs="Arial"/>
        </w:rPr>
        <w:t>.</w:t>
      </w:r>
    </w:p>
    <w:p w:rsidR="0003042F" w:rsidP="23E1AAF5" w:rsidRDefault="0003042F" w14:paraId="62707373" w14:textId="77777777">
      <w:pPr>
        <w:spacing w:beforeAutospacing="1" w:afterAutospacing="1" w:line="276" w:lineRule="auto"/>
        <w:rPr>
          <w:rStyle w:val="normaltextrun"/>
          <w:rFonts w:ascii="Arial" w:hAnsi="Arial" w:eastAsia="Arial" w:cs="Arial"/>
        </w:rPr>
      </w:pPr>
    </w:p>
    <w:p w:rsidRPr="0003042F" w:rsidR="00690053" w:rsidP="23E1AAF5" w:rsidRDefault="57CB9BF4" w14:paraId="0F09FE30" w14:textId="77777777">
      <w:pPr>
        <w:spacing w:beforeAutospacing="1" w:afterAutospacing="1" w:line="276" w:lineRule="auto"/>
        <w:rPr>
          <w:rStyle w:val="normaltextrun"/>
          <w:rFonts w:ascii="Arial" w:hAnsi="Arial" w:eastAsia="Arial" w:cs="Arial"/>
          <w:b/>
        </w:rPr>
      </w:pPr>
      <w:r w:rsidRPr="0003042F">
        <w:rPr>
          <w:rStyle w:val="normaltextrun"/>
          <w:rFonts w:ascii="Arial" w:hAnsi="Arial" w:eastAsia="Arial" w:cs="Arial"/>
          <w:b/>
        </w:rPr>
        <w:t>Onderzoeksbeleid</w:t>
      </w:r>
    </w:p>
    <w:p w:rsidRPr="00690053" w:rsidR="00690053" w:rsidP="480AFB66" w:rsidRDefault="53553148" w14:paraId="0D693123" w14:textId="54BCD2F4">
      <w:pPr>
        <w:pStyle w:val="ListParagraph"/>
        <w:numPr>
          <w:ilvl w:val="0"/>
          <w:numId w:val="24"/>
        </w:numPr>
        <w:spacing w:beforeAutospacing="on" w:afterAutospacing="on" w:line="276" w:lineRule="auto"/>
        <w:rPr>
          <w:rFonts w:ascii="Arial" w:hAnsi="Arial" w:eastAsia="Arial" w:cs="Arial"/>
          <w:color w:val="000000" w:themeColor="text1"/>
        </w:rPr>
      </w:pPr>
      <w:r w:rsidRPr="480AFB66" w:rsidR="78C336D4">
        <w:rPr>
          <w:rStyle w:val="normaltextrun"/>
          <w:rFonts w:ascii="Arial" w:hAnsi="Arial" w:eastAsia="Arial" w:cs="Arial"/>
        </w:rPr>
        <w:t>Het b</w:t>
      </w:r>
      <w:r w:rsidRPr="480AFB66" w:rsidR="53553148">
        <w:rPr>
          <w:rStyle w:val="normaltextrun"/>
          <w:rFonts w:ascii="Arial" w:hAnsi="Arial" w:eastAsia="Arial" w:cs="Arial"/>
        </w:rPr>
        <w:t>ijdragen aan de organisatie- en algemene beleidsontwikkeling van het onderzoek</w:t>
      </w:r>
      <w:r w:rsidRPr="480AFB66" w:rsidR="75AAFA14">
        <w:rPr>
          <w:rStyle w:val="normaltextrun"/>
          <w:rFonts w:ascii="Arial" w:hAnsi="Arial" w:eastAsia="Arial" w:cs="Arial"/>
        </w:rPr>
        <w:t xml:space="preserve"> </w:t>
      </w:r>
      <w:r w:rsidRPr="480AFB66" w:rsidR="53553148">
        <w:rPr>
          <w:rStyle w:val="normaltextrun"/>
          <w:rFonts w:ascii="Arial" w:hAnsi="Arial" w:eastAsia="Arial" w:cs="Arial"/>
        </w:rPr>
        <w:t>binnen de academie.</w:t>
      </w:r>
      <w:r w:rsidRPr="480AFB66" w:rsidR="49B73CD9">
        <w:rPr>
          <w:rStyle w:val="contextualspellingandgrammarerror"/>
          <w:rFonts w:ascii="Arial" w:hAnsi="Arial" w:eastAsia="Arial" w:cs="Arial"/>
        </w:rPr>
        <w:t xml:space="preserve"> </w:t>
      </w:r>
      <w:r w:rsidRPr="480AFB66" w:rsidR="49B73CD9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 xml:space="preserve"> Samenwerking met toekomstige lectoren, aansturen senior onderzoekers, voorzitter </w:t>
      </w:r>
      <w:r w:rsidRPr="480AFB66" w:rsidR="49B73CD9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onderzoekscommissie</w:t>
      </w:r>
      <w:r w:rsidRPr="480AFB66" w:rsidR="0003042F">
        <w:rPr>
          <w:rStyle w:val="contextualspellingandgrammarerror"/>
          <w:rFonts w:ascii="Arial" w:hAnsi="Arial" w:eastAsia="Arial" w:cs="Arial"/>
          <w:color w:val="000000" w:themeColor="text1" w:themeTint="FF" w:themeShade="FF"/>
        </w:rPr>
        <w:t>;</w:t>
      </w:r>
      <w:r w:rsidRPr="480AFB66" w:rsidR="49B73CD9">
        <w:rPr>
          <w:rStyle w:val="normaltextrun"/>
          <w:rFonts w:ascii="Arial" w:hAnsi="Arial" w:eastAsia="Arial" w:cs="Arial"/>
          <w:color w:val="000000" w:themeColor="text1" w:themeTint="FF" w:themeShade="FF"/>
        </w:rPr>
        <w:t>  </w:t>
      </w:r>
      <w:r w:rsidRPr="480AFB66" w:rsidR="49B73CD9">
        <w:rPr>
          <w:rStyle w:val="eop"/>
          <w:rFonts w:ascii="Arial" w:hAnsi="Arial" w:eastAsia="Arial" w:cs="Arial"/>
          <w:color w:val="000000" w:themeColor="text1" w:themeTint="FF" w:themeShade="FF"/>
        </w:rPr>
        <w:t> </w:t>
      </w:r>
      <w:r>
        <w:br/>
      </w:r>
    </w:p>
    <w:p w:rsidRPr="00690053" w:rsidR="00690053" w:rsidP="0003042F" w:rsidRDefault="0003042F" w14:paraId="178EB9F3" w14:textId="77777777">
      <w:pPr>
        <w:pStyle w:val="ListParagraph"/>
        <w:numPr>
          <w:ilvl w:val="0"/>
          <w:numId w:val="24"/>
        </w:numPr>
        <w:spacing w:beforeAutospacing="1" w:afterAutospacing="1" w:line="276" w:lineRule="auto"/>
        <w:rPr>
          <w:rStyle w:val="normaltextrun"/>
          <w:rFonts w:ascii="Arial" w:hAnsi="Arial" w:eastAsia="Arial" w:cs="Arial"/>
          <w:color w:val="000000" w:themeColor="text1"/>
        </w:rPr>
      </w:pPr>
      <w:proofErr w:type="gramStart"/>
      <w:r>
        <w:rPr>
          <w:rStyle w:val="spellingerror"/>
          <w:rFonts w:ascii="Arial" w:hAnsi="Arial" w:eastAsia="Arial" w:cs="Arial"/>
          <w:color w:val="000000" w:themeColor="text1"/>
        </w:rPr>
        <w:t>o</w:t>
      </w:r>
      <w:r w:rsidRPr="26A9F5A9" w:rsidR="53553148">
        <w:rPr>
          <w:rStyle w:val="spellingerror"/>
          <w:rFonts w:ascii="Arial" w:hAnsi="Arial" w:eastAsia="Arial" w:cs="Arial"/>
          <w:color w:val="000000" w:themeColor="text1"/>
        </w:rPr>
        <w:t>nderdeel</w:t>
      </w:r>
      <w:proofErr w:type="gramEnd"/>
      <w:r w:rsidRPr="26A9F5A9" w:rsidR="53553148">
        <w:rPr>
          <w:rStyle w:val="spellingerror"/>
          <w:rFonts w:ascii="Arial" w:hAnsi="Arial" w:eastAsia="Arial" w:cs="Arial"/>
          <w:color w:val="000000" w:themeColor="text1"/>
        </w:rPr>
        <w:t> uitmaken van het bestuurlijk overleg over onde</w:t>
      </w:r>
      <w:r w:rsidRPr="26A9F5A9" w:rsidR="53553148">
        <w:rPr>
          <w:rStyle w:val="spellingerror"/>
          <w:rFonts w:ascii="Arial" w:hAnsi="Arial" w:eastAsia="Arial" w:cs="Arial"/>
        </w:rPr>
        <w:t>rzoek</w:t>
      </w:r>
      <w:r w:rsidRPr="26A9F5A9" w:rsidR="53553148">
        <w:rPr>
          <w:rStyle w:val="normaltextrun"/>
          <w:rFonts w:ascii="Arial" w:hAnsi="Arial" w:eastAsia="Arial" w:cs="Arial"/>
        </w:rPr>
        <w:t>sbeleid op de academie</w:t>
      </w:r>
      <w:r>
        <w:rPr>
          <w:rStyle w:val="normaltextrun"/>
          <w:rFonts w:ascii="Arial" w:hAnsi="Arial" w:eastAsia="Arial" w:cs="Arial"/>
        </w:rPr>
        <w:t>;</w:t>
      </w:r>
      <w:r w:rsidR="00690053">
        <w:br/>
      </w:r>
    </w:p>
    <w:p w:rsidRPr="00690053" w:rsidR="00690053" w:rsidP="480AFB66" w:rsidRDefault="0003042F" w14:paraId="59805586" w14:textId="5516543B">
      <w:pPr>
        <w:pStyle w:val="ListParagraph"/>
        <w:numPr>
          <w:ilvl w:val="0"/>
          <w:numId w:val="24"/>
        </w:numPr>
        <w:spacing w:beforeAutospacing="on" w:afterAutospacing="on" w:line="276" w:lineRule="auto"/>
        <w:rPr>
          <w:rStyle w:val="normaltextrun"/>
          <w:rFonts w:ascii="Arial" w:hAnsi="Arial" w:eastAsia="Arial" w:cs="Arial"/>
        </w:rPr>
      </w:pPr>
      <w:r w:rsidRPr="480AFB66" w:rsidR="55DC7594">
        <w:rPr>
          <w:rStyle w:val="normaltextrun"/>
          <w:rFonts w:ascii="Arial" w:hAnsi="Arial" w:eastAsia="Arial" w:cs="Arial"/>
        </w:rPr>
        <w:t>b</w:t>
      </w:r>
      <w:r w:rsidRPr="480AFB66" w:rsidR="53553148">
        <w:rPr>
          <w:rStyle w:val="normaltextrun"/>
          <w:rFonts w:ascii="Arial" w:hAnsi="Arial" w:eastAsia="Arial" w:cs="Arial"/>
        </w:rPr>
        <w:t>etrokken</w:t>
      </w:r>
      <w:r w:rsidRPr="480AFB66" w:rsidR="0667C80E">
        <w:rPr>
          <w:rStyle w:val="normaltextrun"/>
          <w:rFonts w:ascii="Arial" w:hAnsi="Arial" w:eastAsia="Arial" w:cs="Arial"/>
        </w:rPr>
        <w:t xml:space="preserve"> zijn</w:t>
      </w:r>
      <w:r w:rsidRPr="480AFB66" w:rsidR="53553148">
        <w:rPr>
          <w:rStyle w:val="normaltextrun"/>
          <w:rFonts w:ascii="Arial" w:hAnsi="Arial" w:eastAsia="Arial" w:cs="Arial"/>
        </w:rPr>
        <w:t xml:space="preserve"> bij het opzetten van een nieuw functiehuis voor onderzoek inclusief posities en ontwikkelingsmogelijkheden voor </w:t>
      </w:r>
      <w:r w:rsidRPr="480AFB66" w:rsidR="53CC4104">
        <w:rPr>
          <w:rStyle w:val="normaltextrun"/>
          <w:rFonts w:ascii="Arial" w:hAnsi="Arial" w:eastAsia="Arial" w:cs="Arial"/>
        </w:rPr>
        <w:t xml:space="preserve">medewerkers, </w:t>
      </w:r>
      <w:r w:rsidRPr="480AFB66" w:rsidR="53553148">
        <w:rPr>
          <w:rStyle w:val="normaltextrun"/>
          <w:rFonts w:ascii="Arial" w:hAnsi="Arial" w:eastAsia="Arial" w:cs="Arial"/>
        </w:rPr>
        <w:t>docent-onderzoekers, promovendi,</w:t>
      </w:r>
      <w:r w:rsidRPr="480AFB66" w:rsidR="3625BC16">
        <w:rPr>
          <w:rStyle w:val="normaltextrun"/>
          <w:rFonts w:ascii="Arial" w:hAnsi="Arial" w:eastAsia="Arial" w:cs="Arial"/>
        </w:rPr>
        <w:t xml:space="preserve"> </w:t>
      </w:r>
      <w:r w:rsidRPr="480AFB66" w:rsidR="53553148">
        <w:rPr>
          <w:rStyle w:val="normaltextrun"/>
          <w:rFonts w:ascii="Arial" w:hAnsi="Arial" w:eastAsia="Arial" w:cs="Arial"/>
        </w:rPr>
        <w:t>postdoc</w:t>
      </w:r>
      <w:r w:rsidRPr="480AFB66" w:rsidR="7CD608B2">
        <w:rPr>
          <w:rStyle w:val="normaltextrun"/>
          <w:rFonts w:ascii="Arial" w:hAnsi="Arial" w:eastAsia="Arial" w:cs="Arial"/>
        </w:rPr>
        <w:t>s,</w:t>
      </w:r>
      <w:r w:rsidRPr="480AFB66" w:rsidR="53553148">
        <w:rPr>
          <w:rStyle w:val="normaltextrun"/>
          <w:rFonts w:ascii="Arial" w:hAnsi="Arial" w:eastAsia="Arial" w:cs="Arial"/>
        </w:rPr>
        <w:t xml:space="preserve"> senior onderzoekers</w:t>
      </w:r>
      <w:r w:rsidRPr="480AFB66" w:rsidR="40DDAF17">
        <w:rPr>
          <w:rStyle w:val="normaltextrun"/>
          <w:rFonts w:ascii="Arial" w:hAnsi="Arial" w:eastAsia="Arial" w:cs="Arial"/>
        </w:rPr>
        <w:t xml:space="preserve"> en professoren</w:t>
      </w:r>
      <w:r w:rsidRPr="480AFB66" w:rsidR="0003042F">
        <w:rPr>
          <w:rStyle w:val="normaltextrun"/>
          <w:rFonts w:ascii="Arial" w:hAnsi="Arial" w:eastAsia="Arial" w:cs="Arial"/>
        </w:rPr>
        <w:t>;</w:t>
      </w:r>
      <w:r>
        <w:br/>
      </w:r>
    </w:p>
    <w:p w:rsidRPr="00690053" w:rsidR="00690053" w:rsidP="480AFB66" w:rsidRDefault="0003042F" w14:paraId="2B5DE300" w14:textId="21537884">
      <w:pPr>
        <w:pStyle w:val="ListParagraph"/>
        <w:numPr>
          <w:ilvl w:val="0"/>
          <w:numId w:val="24"/>
        </w:numPr>
        <w:spacing w:beforeAutospacing="on" w:afterAutospacing="on" w:line="276" w:lineRule="auto"/>
        <w:rPr>
          <w:rStyle w:val="normaltextrun"/>
          <w:rFonts w:ascii="Arial" w:hAnsi="Arial" w:eastAsia="Arial" w:cs="Arial"/>
        </w:rPr>
      </w:pPr>
      <w:r w:rsidRPr="480AFB66" w:rsidR="403A6856">
        <w:rPr>
          <w:rStyle w:val="normaltextrun"/>
          <w:rFonts w:ascii="Arial" w:hAnsi="Arial" w:eastAsia="Arial" w:cs="Arial"/>
        </w:rPr>
        <w:t xml:space="preserve">het </w:t>
      </w:r>
      <w:r w:rsidRPr="480AFB66" w:rsidR="0003042F">
        <w:rPr>
          <w:rStyle w:val="normaltextrun"/>
          <w:rFonts w:ascii="Arial" w:hAnsi="Arial" w:eastAsia="Arial" w:cs="Arial"/>
        </w:rPr>
        <w:t>d</w:t>
      </w:r>
      <w:r w:rsidRPr="480AFB66" w:rsidR="242A0909">
        <w:rPr>
          <w:rStyle w:val="normaltextrun"/>
          <w:rFonts w:ascii="Arial" w:hAnsi="Arial" w:eastAsia="Arial" w:cs="Arial"/>
        </w:rPr>
        <w:t>eelnemen</w:t>
      </w:r>
      <w:r w:rsidRPr="480AFB66" w:rsidR="2EA7B32E">
        <w:rPr>
          <w:rStyle w:val="normaltextrun"/>
          <w:rFonts w:ascii="Arial" w:hAnsi="Arial" w:eastAsia="Arial" w:cs="Arial"/>
        </w:rPr>
        <w:t xml:space="preserve"> aan nationale en internationale </w:t>
      </w:r>
      <w:proofErr w:type="spellStart"/>
      <w:r w:rsidRPr="480AFB66" w:rsidR="2EA7B32E">
        <w:rPr>
          <w:rStyle w:val="normaltextrun"/>
          <w:rFonts w:ascii="Arial" w:hAnsi="Arial" w:eastAsia="Arial" w:cs="Arial"/>
        </w:rPr>
        <w:t>onderzoeksvisitaties</w:t>
      </w:r>
      <w:proofErr w:type="spellEnd"/>
      <w:r w:rsidRPr="480AFB66" w:rsidR="2EA7B32E">
        <w:rPr>
          <w:rStyle w:val="normaltextrun"/>
          <w:rFonts w:ascii="Arial" w:hAnsi="Arial" w:eastAsia="Arial" w:cs="Arial"/>
        </w:rPr>
        <w:t xml:space="preserve"> en onderzoek beoordelingscommissies</w:t>
      </w:r>
      <w:r w:rsidRPr="480AFB66" w:rsidR="0003042F">
        <w:rPr>
          <w:rStyle w:val="normaltextrun"/>
          <w:rFonts w:ascii="Arial" w:hAnsi="Arial" w:eastAsia="Arial" w:cs="Arial"/>
        </w:rPr>
        <w:t>;</w:t>
      </w:r>
      <w:r>
        <w:br/>
      </w:r>
    </w:p>
    <w:p w:rsidRPr="00690053" w:rsidR="00690053" w:rsidP="480AFB66" w:rsidRDefault="0003042F" w14:paraId="4BDA515D" w14:textId="41D191BA">
      <w:pPr>
        <w:pStyle w:val="ListParagraph"/>
        <w:numPr>
          <w:ilvl w:val="0"/>
          <w:numId w:val="24"/>
        </w:numPr>
        <w:spacing w:beforeAutospacing="on" w:afterAutospacing="on" w:line="276" w:lineRule="auto"/>
        <w:rPr>
          <w:rStyle w:val="normaltextrun"/>
          <w:rFonts w:ascii="Arial" w:hAnsi="Arial" w:eastAsia="Arial" w:cs="Arial"/>
          <w:color w:val="000000" w:themeColor="text1"/>
        </w:rPr>
      </w:pPr>
      <w:r w:rsidRPr="480AFB66" w:rsidR="29998F2C">
        <w:rPr>
          <w:rStyle w:val="spellingerror"/>
          <w:rFonts w:ascii="Arial" w:hAnsi="Arial" w:eastAsia="Arial" w:cs="Arial"/>
        </w:rPr>
        <w:t xml:space="preserve">het </w:t>
      </w:r>
      <w:r w:rsidRPr="480AFB66" w:rsidR="0003042F">
        <w:rPr>
          <w:rStyle w:val="spellingerror"/>
          <w:rFonts w:ascii="Arial" w:hAnsi="Arial" w:eastAsia="Arial" w:cs="Arial"/>
        </w:rPr>
        <w:t>v</w:t>
      </w:r>
      <w:r w:rsidRPr="480AFB66" w:rsidR="53553148">
        <w:rPr>
          <w:rStyle w:val="spellingerror"/>
          <w:rFonts w:ascii="Arial" w:hAnsi="Arial" w:eastAsia="Arial" w:cs="Arial"/>
        </w:rPr>
        <w:t>ertegenwoordigen</w:t>
      </w:r>
      <w:r w:rsidRPr="480AFB66" w:rsidR="53553148">
        <w:rPr>
          <w:rStyle w:val="spellingerror"/>
          <w:rFonts w:ascii="Arial" w:hAnsi="Arial" w:eastAsia="Arial" w:cs="Arial"/>
        </w:rPr>
        <w:t xml:space="preserve"> van </w:t>
      </w:r>
      <w:r w:rsidRPr="480AFB66" w:rsidR="0F44F791">
        <w:rPr>
          <w:rStyle w:val="spellingerror"/>
          <w:rFonts w:ascii="Arial" w:hAnsi="Arial" w:eastAsia="Arial" w:cs="Arial"/>
        </w:rPr>
        <w:t xml:space="preserve">het </w:t>
      </w:r>
      <w:r w:rsidRPr="480AFB66" w:rsidR="53553148">
        <w:rPr>
          <w:rStyle w:val="normaltextrun"/>
          <w:rFonts w:ascii="Arial" w:hAnsi="Arial" w:eastAsia="Arial" w:cs="Arial"/>
        </w:rPr>
        <w:t>academie</w:t>
      </w:r>
      <w:r w:rsidRPr="480AFB66" w:rsidR="29D43F6D">
        <w:rPr>
          <w:rStyle w:val="normaltextrun"/>
          <w:rFonts w:ascii="Arial" w:hAnsi="Arial" w:eastAsia="Arial" w:cs="Arial"/>
        </w:rPr>
        <w:t>beleid</w:t>
      </w:r>
      <w:r w:rsidRPr="480AFB66" w:rsidR="53553148">
        <w:rPr>
          <w:rStyle w:val="normaltextrun"/>
          <w:rFonts w:ascii="Arial" w:hAnsi="Arial" w:eastAsia="Arial" w:cs="Arial"/>
        </w:rPr>
        <w:t xml:space="preserve"> op landelijk niveau zoals in het lectoren</w:t>
      </w:r>
      <w:r w:rsidRPr="480AFB66" w:rsidR="53553148">
        <w:rPr>
          <w:rStyle w:val="normaltextrun"/>
          <w:rFonts w:ascii="Arial" w:hAnsi="Arial" w:eastAsia="Arial" w:cs="Arial"/>
          <w:strike w:val="1"/>
        </w:rPr>
        <w:t> </w:t>
      </w:r>
      <w:r w:rsidRPr="480AFB66" w:rsidR="53553148">
        <w:rPr>
          <w:rStyle w:val="normaltextrun"/>
          <w:rFonts w:ascii="Arial" w:hAnsi="Arial" w:eastAsia="Arial" w:cs="Arial"/>
        </w:rPr>
        <w:t>platform en de bestuur</w:t>
      </w:r>
      <w:r w:rsidRPr="480AFB66" w:rsidR="558CF21B">
        <w:rPr>
          <w:rStyle w:val="normaltextrun"/>
          <w:rFonts w:ascii="Arial" w:hAnsi="Arial" w:eastAsia="Arial" w:cs="Arial"/>
        </w:rPr>
        <w:t>s</w:t>
      </w:r>
      <w:r w:rsidRPr="480AFB66" w:rsidR="53553148">
        <w:rPr>
          <w:rStyle w:val="normaltextrun"/>
          <w:rFonts w:ascii="Arial" w:hAnsi="Arial" w:eastAsia="Arial" w:cs="Arial"/>
        </w:rPr>
        <w:t>commissie onderzoek van de Vereniging Hogescholen</w:t>
      </w:r>
      <w:r w:rsidRPr="480AFB66" w:rsidR="7DF80CD5">
        <w:rPr>
          <w:rStyle w:val="normaltextrun"/>
          <w:rFonts w:ascii="Arial" w:hAnsi="Arial" w:eastAsia="Arial" w:cs="Arial"/>
        </w:rPr>
        <w:t xml:space="preserve"> </w:t>
      </w:r>
      <w:r w:rsidRPr="480AFB66" w:rsidR="53553148">
        <w:rPr>
          <w:rStyle w:val="normaltextrun"/>
          <w:rFonts w:ascii="Arial" w:hAnsi="Arial" w:eastAsia="Arial" w:cs="Arial"/>
        </w:rPr>
        <w:t>en binnen regionale samenwerkingsverbanden zoals met de gemeente Amsterdam, A</w:t>
      </w:r>
      <w:r w:rsidRPr="480AFB66" w:rsidR="53553148">
        <w:rPr>
          <w:rStyle w:val="spellingerror"/>
          <w:rFonts w:ascii="Arial" w:hAnsi="Arial" w:eastAsia="Arial" w:cs="Arial"/>
        </w:rPr>
        <w:t>RIAS</w:t>
      </w:r>
      <w:r w:rsidRPr="480AFB66" w:rsidR="53553148">
        <w:rPr>
          <w:rStyle w:val="normaltextrun"/>
          <w:rFonts w:ascii="Arial" w:hAnsi="Arial" w:eastAsia="Arial" w:cs="Arial"/>
        </w:rPr>
        <w:t> en </w:t>
      </w:r>
      <w:proofErr w:type="spellStart"/>
      <w:r w:rsidRPr="480AFB66" w:rsidR="53553148">
        <w:rPr>
          <w:rStyle w:val="normaltextrun"/>
          <w:rFonts w:ascii="Arial" w:hAnsi="Arial" w:eastAsia="Arial" w:cs="Arial"/>
        </w:rPr>
        <w:t>CoECI</w:t>
      </w:r>
      <w:proofErr w:type="spellEnd"/>
      <w:r w:rsidRPr="480AFB66" w:rsidR="0003042F">
        <w:rPr>
          <w:rStyle w:val="normaltextrun"/>
          <w:rFonts w:ascii="Arial" w:hAnsi="Arial" w:eastAsia="Arial" w:cs="Arial"/>
        </w:rPr>
        <w:t>.</w:t>
      </w:r>
    </w:p>
    <w:sectPr w:rsidRPr="00690053" w:rsidR="0069005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91A"/>
    <w:multiLevelType w:val="hybridMultilevel"/>
    <w:tmpl w:val="B6A2E678"/>
    <w:lvl w:ilvl="0" w:tplc="1BF027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091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C2DEC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7A241A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8E5D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F4D1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4E7C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3EA7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D288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0E4B23"/>
    <w:multiLevelType w:val="multilevel"/>
    <w:tmpl w:val="7B2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7DB72F2"/>
    <w:multiLevelType w:val="hybridMultilevel"/>
    <w:tmpl w:val="151C108C"/>
    <w:lvl w:ilvl="0" w:tplc="4E9AFD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B4AA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0507A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8064C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C25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962C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1894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342B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CCB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874E83"/>
    <w:multiLevelType w:val="multilevel"/>
    <w:tmpl w:val="9CB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0FC1CB1"/>
    <w:multiLevelType w:val="hybridMultilevel"/>
    <w:tmpl w:val="F1C6C25A"/>
    <w:lvl w:ilvl="0" w:tplc="AB0A37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406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00209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A2F4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323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B2AC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2056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96AA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140CD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7714D3"/>
    <w:multiLevelType w:val="hybridMultilevel"/>
    <w:tmpl w:val="39C4969E"/>
    <w:lvl w:ilvl="0" w:tplc="D4AEC9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C851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4A6B5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99E50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4C73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44B4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088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E098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46E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810D0C"/>
    <w:multiLevelType w:val="hybridMultilevel"/>
    <w:tmpl w:val="6B1EFCCE"/>
    <w:lvl w:ilvl="0" w:tplc="B962878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6286E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628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F0EA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67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2A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7245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AC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2A1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742F7"/>
    <w:multiLevelType w:val="hybridMultilevel"/>
    <w:tmpl w:val="82C8D1D6"/>
    <w:lvl w:ilvl="0" w:tplc="8586E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8688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E2AAC8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5FEEA2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75A6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8064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D40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AA6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8292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9AC59BA"/>
    <w:multiLevelType w:val="multilevel"/>
    <w:tmpl w:val="0A28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6B90F34"/>
    <w:multiLevelType w:val="hybridMultilevel"/>
    <w:tmpl w:val="77E2B85A"/>
    <w:lvl w:ilvl="0" w:tplc="ACE8BD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6A4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2EA9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color w:val="auto"/>
      </w:rPr>
    </w:lvl>
    <w:lvl w:ilvl="3" w:tplc="945401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4A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DAD5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3C46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1628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BE9B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AC527F"/>
    <w:multiLevelType w:val="hybridMultilevel"/>
    <w:tmpl w:val="42F648EC"/>
    <w:lvl w:ilvl="0" w:tplc="123A82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A4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1097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F0E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C4EB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1A6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FE7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AAB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F4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FEB32F0"/>
    <w:multiLevelType w:val="hybridMultilevel"/>
    <w:tmpl w:val="ABDC9C62"/>
    <w:lvl w:ilvl="0" w:tplc="DB12BE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0E4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2C63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BB452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4224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8CDA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8842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B7A3E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E4FB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A831FE8"/>
    <w:multiLevelType w:val="hybridMultilevel"/>
    <w:tmpl w:val="67E43100"/>
    <w:lvl w:ilvl="0" w:tplc="128CE6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95C0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726CA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085CF5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8DEF5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6E07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3280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744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5CED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B0173C5"/>
    <w:multiLevelType w:val="multilevel"/>
    <w:tmpl w:val="2218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E6D450C"/>
    <w:multiLevelType w:val="multilevel"/>
    <w:tmpl w:val="38C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F976EDE"/>
    <w:multiLevelType w:val="hybridMultilevel"/>
    <w:tmpl w:val="362C7D02"/>
    <w:lvl w:ilvl="0" w:tplc="126AB4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5472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E8D85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A0D69E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26D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860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12B1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8C88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C4F9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24D7A58"/>
    <w:multiLevelType w:val="hybridMultilevel"/>
    <w:tmpl w:val="CCAC59BE"/>
    <w:lvl w:ilvl="0" w:tplc="B962878A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BD1A4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1097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F0E0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C4EB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1A6F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FE74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AAB7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F4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B001CA0"/>
    <w:multiLevelType w:val="multilevel"/>
    <w:tmpl w:val="CD6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EB4386A"/>
    <w:multiLevelType w:val="hybridMultilevel"/>
    <w:tmpl w:val="F0B4D712"/>
    <w:lvl w:ilvl="0" w:tplc="888C05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1EE1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20734C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C8142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96E4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26D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5649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5C9C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E61B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F04704"/>
    <w:multiLevelType w:val="multilevel"/>
    <w:tmpl w:val="4A9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27D68C2"/>
    <w:multiLevelType w:val="hybridMultilevel"/>
    <w:tmpl w:val="2D0A3F82"/>
    <w:lvl w:ilvl="0" w:tplc="CE9016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B45F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8A9F5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B09038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86AB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8251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F06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5834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E894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8D16AD"/>
    <w:multiLevelType w:val="hybridMultilevel"/>
    <w:tmpl w:val="6438232A"/>
    <w:lvl w:ilvl="0" w:tplc="8DA8D9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5E0FB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40BCE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93665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80A7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2262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740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6B1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83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435BB9"/>
    <w:multiLevelType w:val="hybridMultilevel"/>
    <w:tmpl w:val="2DA224EC"/>
    <w:lvl w:ilvl="0" w:tplc="DB8E56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88C1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447C74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D90AF8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FAB5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94CB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9429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3EA0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F25F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F50788"/>
    <w:multiLevelType w:val="hybridMultilevel"/>
    <w:tmpl w:val="330CB42A"/>
    <w:lvl w:ilvl="0" w:tplc="5296C6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286E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628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F0EA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4567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2A1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7245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7ACD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42A1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18"/>
  </w:num>
  <w:num w:numId="5">
    <w:abstractNumId w:val="15"/>
  </w:num>
  <w:num w:numId="6">
    <w:abstractNumId w:val="21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22"/>
  </w:num>
  <w:num w:numId="13">
    <w:abstractNumId w:val="20"/>
  </w:num>
  <w:num w:numId="14">
    <w:abstractNumId w:val="7"/>
  </w:num>
  <w:num w:numId="15">
    <w:abstractNumId w:val="12"/>
  </w:num>
  <w:num w:numId="16">
    <w:abstractNumId w:val="8"/>
  </w:num>
  <w:num w:numId="17">
    <w:abstractNumId w:val="19"/>
  </w:num>
  <w:num w:numId="18">
    <w:abstractNumId w:val="1"/>
  </w:num>
  <w:num w:numId="19">
    <w:abstractNumId w:val="13"/>
  </w:num>
  <w:num w:numId="20">
    <w:abstractNumId w:val="3"/>
  </w:num>
  <w:num w:numId="21">
    <w:abstractNumId w:val="14"/>
  </w:num>
  <w:num w:numId="22">
    <w:abstractNumId w:val="1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53"/>
    <w:rsid w:val="0003042F"/>
    <w:rsid w:val="00123B1A"/>
    <w:rsid w:val="00690053"/>
    <w:rsid w:val="00798FF8"/>
    <w:rsid w:val="008C4BC5"/>
    <w:rsid w:val="008D0059"/>
    <w:rsid w:val="00E3F694"/>
    <w:rsid w:val="00FFE3DD"/>
    <w:rsid w:val="01084B22"/>
    <w:rsid w:val="01FDB54B"/>
    <w:rsid w:val="022E2CE5"/>
    <w:rsid w:val="029472BC"/>
    <w:rsid w:val="03C2F6D2"/>
    <w:rsid w:val="03D3B8EF"/>
    <w:rsid w:val="05858C63"/>
    <w:rsid w:val="05E6C7EE"/>
    <w:rsid w:val="05ED02C3"/>
    <w:rsid w:val="0667C80E"/>
    <w:rsid w:val="06B1F668"/>
    <w:rsid w:val="07D6D433"/>
    <w:rsid w:val="08B9FB33"/>
    <w:rsid w:val="0A36ABAA"/>
    <w:rsid w:val="0A81ED54"/>
    <w:rsid w:val="0BA96009"/>
    <w:rsid w:val="0BF7FED8"/>
    <w:rsid w:val="0C35627F"/>
    <w:rsid w:val="0C63A3D1"/>
    <w:rsid w:val="0C94BA15"/>
    <w:rsid w:val="0CB7677E"/>
    <w:rsid w:val="0D099322"/>
    <w:rsid w:val="0DCB5F3E"/>
    <w:rsid w:val="0E39308E"/>
    <w:rsid w:val="0E9C5F75"/>
    <w:rsid w:val="0EE1039C"/>
    <w:rsid w:val="0F44F791"/>
    <w:rsid w:val="0FE4787F"/>
    <w:rsid w:val="1090553A"/>
    <w:rsid w:val="10A91357"/>
    <w:rsid w:val="10B473A8"/>
    <w:rsid w:val="10FCE58E"/>
    <w:rsid w:val="11810F6E"/>
    <w:rsid w:val="14D3D370"/>
    <w:rsid w:val="155B191F"/>
    <w:rsid w:val="16B35E41"/>
    <w:rsid w:val="173431E7"/>
    <w:rsid w:val="177CDEEE"/>
    <w:rsid w:val="18F7B347"/>
    <w:rsid w:val="1A8849A3"/>
    <w:rsid w:val="1BFDE3EA"/>
    <w:rsid w:val="1C2851B6"/>
    <w:rsid w:val="1E0C0E45"/>
    <w:rsid w:val="1F54F34E"/>
    <w:rsid w:val="1F77B00C"/>
    <w:rsid w:val="1F9621E3"/>
    <w:rsid w:val="1FD169D2"/>
    <w:rsid w:val="20CFF61D"/>
    <w:rsid w:val="21229A38"/>
    <w:rsid w:val="22F48396"/>
    <w:rsid w:val="23E1AAF5"/>
    <w:rsid w:val="242A0909"/>
    <w:rsid w:val="2463F5F0"/>
    <w:rsid w:val="256DE5DD"/>
    <w:rsid w:val="269B3A22"/>
    <w:rsid w:val="26A9F5A9"/>
    <w:rsid w:val="270816C1"/>
    <w:rsid w:val="2724347A"/>
    <w:rsid w:val="276A301B"/>
    <w:rsid w:val="28BDDF82"/>
    <w:rsid w:val="28F3A2E2"/>
    <w:rsid w:val="29998F2C"/>
    <w:rsid w:val="29D43F6D"/>
    <w:rsid w:val="2A48DBFD"/>
    <w:rsid w:val="2A829AE4"/>
    <w:rsid w:val="2AB5F722"/>
    <w:rsid w:val="2AE73C01"/>
    <w:rsid w:val="2B6FA721"/>
    <w:rsid w:val="2CF23126"/>
    <w:rsid w:val="2D0B7782"/>
    <w:rsid w:val="2DCCEF40"/>
    <w:rsid w:val="2DD7F06D"/>
    <w:rsid w:val="2DDA1C7E"/>
    <w:rsid w:val="2E03B3CF"/>
    <w:rsid w:val="2EA082D0"/>
    <w:rsid w:val="2EA7B32E"/>
    <w:rsid w:val="2F4603E0"/>
    <w:rsid w:val="304000B0"/>
    <w:rsid w:val="30916E3B"/>
    <w:rsid w:val="30E22798"/>
    <w:rsid w:val="31B5BDA1"/>
    <w:rsid w:val="323BD901"/>
    <w:rsid w:val="340A06E1"/>
    <w:rsid w:val="3561855F"/>
    <w:rsid w:val="3575E1DE"/>
    <w:rsid w:val="35AB34C0"/>
    <w:rsid w:val="3625BC16"/>
    <w:rsid w:val="36C122DC"/>
    <w:rsid w:val="36D91AB9"/>
    <w:rsid w:val="371E0E8D"/>
    <w:rsid w:val="374E8627"/>
    <w:rsid w:val="37C29AB2"/>
    <w:rsid w:val="38992621"/>
    <w:rsid w:val="38D76365"/>
    <w:rsid w:val="3AF56247"/>
    <w:rsid w:val="3B93637F"/>
    <w:rsid w:val="3C53DBC0"/>
    <w:rsid w:val="3CB4D5CD"/>
    <w:rsid w:val="3D560B3F"/>
    <w:rsid w:val="3D9681EA"/>
    <w:rsid w:val="3F67AE43"/>
    <w:rsid w:val="403A6856"/>
    <w:rsid w:val="40DDAF17"/>
    <w:rsid w:val="411CC617"/>
    <w:rsid w:val="41931150"/>
    <w:rsid w:val="42B89678"/>
    <w:rsid w:val="4368ABC6"/>
    <w:rsid w:val="4418575B"/>
    <w:rsid w:val="44E43C38"/>
    <w:rsid w:val="4602F810"/>
    <w:rsid w:val="460811C8"/>
    <w:rsid w:val="46473115"/>
    <w:rsid w:val="4685A40B"/>
    <w:rsid w:val="46EAC93A"/>
    <w:rsid w:val="47604BAE"/>
    <w:rsid w:val="476E5134"/>
    <w:rsid w:val="478C079B"/>
    <w:rsid w:val="47999950"/>
    <w:rsid w:val="480AFB66"/>
    <w:rsid w:val="480C3389"/>
    <w:rsid w:val="4871691C"/>
    <w:rsid w:val="494DC36A"/>
    <w:rsid w:val="49B73CD9"/>
    <w:rsid w:val="49E24CFD"/>
    <w:rsid w:val="4A7D60D6"/>
    <w:rsid w:val="4AEC75AD"/>
    <w:rsid w:val="4B2ECF17"/>
    <w:rsid w:val="4C2A705D"/>
    <w:rsid w:val="4C33BCD1"/>
    <w:rsid w:val="4C594F6C"/>
    <w:rsid w:val="4CCBBEF2"/>
    <w:rsid w:val="4D384102"/>
    <w:rsid w:val="4D635A3D"/>
    <w:rsid w:val="4D8620B4"/>
    <w:rsid w:val="4E25E8C1"/>
    <w:rsid w:val="4F071686"/>
    <w:rsid w:val="4F2BD67D"/>
    <w:rsid w:val="502D39FB"/>
    <w:rsid w:val="50BE0CC7"/>
    <w:rsid w:val="51113359"/>
    <w:rsid w:val="518C9722"/>
    <w:rsid w:val="51C28975"/>
    <w:rsid w:val="51C3C5F7"/>
    <w:rsid w:val="525A54DA"/>
    <w:rsid w:val="52B046EF"/>
    <w:rsid w:val="52BBAD19"/>
    <w:rsid w:val="532CC0D3"/>
    <w:rsid w:val="5330C6C7"/>
    <w:rsid w:val="53553148"/>
    <w:rsid w:val="53CC4104"/>
    <w:rsid w:val="5519AD73"/>
    <w:rsid w:val="5574F66B"/>
    <w:rsid w:val="5588DB67"/>
    <w:rsid w:val="558CF21B"/>
    <w:rsid w:val="55DC7594"/>
    <w:rsid w:val="5684F58C"/>
    <w:rsid w:val="56B0974A"/>
    <w:rsid w:val="573D83D9"/>
    <w:rsid w:val="57A629B1"/>
    <w:rsid w:val="57CB9BF4"/>
    <w:rsid w:val="588B5678"/>
    <w:rsid w:val="593187DE"/>
    <w:rsid w:val="59A2C47C"/>
    <w:rsid w:val="5A2BC838"/>
    <w:rsid w:val="5BE49FA7"/>
    <w:rsid w:val="5C26580D"/>
    <w:rsid w:val="5C58FA19"/>
    <w:rsid w:val="5CDB0EB3"/>
    <w:rsid w:val="5CFD0C30"/>
    <w:rsid w:val="5D3844B1"/>
    <w:rsid w:val="5D50371E"/>
    <w:rsid w:val="5DB59DA2"/>
    <w:rsid w:val="5DBE1203"/>
    <w:rsid w:val="5E8491E6"/>
    <w:rsid w:val="5E854224"/>
    <w:rsid w:val="5FB92545"/>
    <w:rsid w:val="5FC44B04"/>
    <w:rsid w:val="606F9FD1"/>
    <w:rsid w:val="60E76560"/>
    <w:rsid w:val="6245ABB0"/>
    <w:rsid w:val="62A70B4D"/>
    <w:rsid w:val="62C89615"/>
    <w:rsid w:val="63A65045"/>
    <w:rsid w:val="64E3747F"/>
    <w:rsid w:val="65AB143D"/>
    <w:rsid w:val="669D31A7"/>
    <w:rsid w:val="66FED1E5"/>
    <w:rsid w:val="67278A12"/>
    <w:rsid w:val="67E4E5D6"/>
    <w:rsid w:val="6800F108"/>
    <w:rsid w:val="681DC15A"/>
    <w:rsid w:val="683D8692"/>
    <w:rsid w:val="69B4200A"/>
    <w:rsid w:val="69DD0F50"/>
    <w:rsid w:val="6A098882"/>
    <w:rsid w:val="6A103B2C"/>
    <w:rsid w:val="6A6CF3E4"/>
    <w:rsid w:val="6AC2A368"/>
    <w:rsid w:val="6B1C164A"/>
    <w:rsid w:val="6B1C8698"/>
    <w:rsid w:val="6BBAF7FA"/>
    <w:rsid w:val="6C84CE6C"/>
    <w:rsid w:val="6CF73DF2"/>
    <w:rsid w:val="6D814779"/>
    <w:rsid w:val="6D880514"/>
    <w:rsid w:val="6DF3B6FF"/>
    <w:rsid w:val="6E742B56"/>
    <w:rsid w:val="6E82EB2B"/>
    <w:rsid w:val="6ECA4B45"/>
    <w:rsid w:val="6EE95AA0"/>
    <w:rsid w:val="701432C2"/>
    <w:rsid w:val="70970182"/>
    <w:rsid w:val="70C89B4C"/>
    <w:rsid w:val="718C34C4"/>
    <w:rsid w:val="719EC72A"/>
    <w:rsid w:val="72749E94"/>
    <w:rsid w:val="72B99476"/>
    <w:rsid w:val="75192A99"/>
    <w:rsid w:val="75A7EDD3"/>
    <w:rsid w:val="75AAFA14"/>
    <w:rsid w:val="77261423"/>
    <w:rsid w:val="777C4896"/>
    <w:rsid w:val="778BD7B6"/>
    <w:rsid w:val="7853B718"/>
    <w:rsid w:val="786F9CA7"/>
    <w:rsid w:val="78C336D4"/>
    <w:rsid w:val="79953B18"/>
    <w:rsid w:val="7A1D1BE4"/>
    <w:rsid w:val="7A33E3B7"/>
    <w:rsid w:val="7A63DC03"/>
    <w:rsid w:val="7A8A9CF4"/>
    <w:rsid w:val="7AF3BC99"/>
    <w:rsid w:val="7CC74C22"/>
    <w:rsid w:val="7CD608B2"/>
    <w:rsid w:val="7D7845AA"/>
    <w:rsid w:val="7DF80CD5"/>
    <w:rsid w:val="7E4EA5F1"/>
    <w:rsid w:val="7EEDEBDF"/>
    <w:rsid w:val="7F6C7AC0"/>
    <w:rsid w:val="7FF3D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42A5EB"/>
  <w15:chartTrackingRefBased/>
  <w15:docId w15:val="{928B630A-742B-0D4D-881F-AF1FB5E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90053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eop" w:customStyle="1">
    <w:name w:val="eop"/>
    <w:basedOn w:val="DefaultParagraphFont"/>
    <w:rsid w:val="00690053"/>
  </w:style>
  <w:style w:type="character" w:styleId="normaltextrun" w:customStyle="1">
    <w:name w:val="normaltextrun"/>
    <w:basedOn w:val="DefaultParagraphFont"/>
    <w:rsid w:val="00690053"/>
  </w:style>
  <w:style w:type="character" w:styleId="contextualspellingandgrammarerror" w:customStyle="1">
    <w:name w:val="contextualspellingandgrammarerror"/>
    <w:basedOn w:val="DefaultParagraphFont"/>
    <w:rsid w:val="00690053"/>
  </w:style>
  <w:style w:type="character" w:styleId="spellingerror" w:customStyle="1">
    <w:name w:val="spellingerror"/>
    <w:basedOn w:val="DefaultParagraphFont"/>
    <w:rsid w:val="0069005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F183A2CFE144E9649FC1FE6D52B0C" ma:contentTypeVersion="8" ma:contentTypeDescription="Een nieuw document maken." ma:contentTypeScope="" ma:versionID="3ef7dadfbe0a249018e876ddeb7d5e5e">
  <xsd:schema xmlns:xsd="http://www.w3.org/2001/XMLSchema" xmlns:xs="http://www.w3.org/2001/XMLSchema" xmlns:p="http://schemas.microsoft.com/office/2006/metadata/properties" xmlns:ns2="3d581aeb-a570-4211-af58-7cf3a1fe891e" targetNamespace="http://schemas.microsoft.com/office/2006/metadata/properties" ma:root="true" ma:fieldsID="fe9473bddcf2737060b071e98bb7cb6f" ns2:_="">
    <xsd:import namespace="3d581aeb-a570-4211-af58-7cf3a1fe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81aeb-a570-4211-af58-7cf3a1fe8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0CACF-0047-46E8-AAE2-347C5B4F2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112B7-6E62-4FC9-8283-D03A124BA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C88F5-1C5E-48BD-8030-FEF144B1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81aeb-a570-4211-af58-7cf3a1fe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Joyce Drosterij</dc:creator>
  <keywords/>
  <dc:description/>
  <lastModifiedBy>Christie Bakker</lastModifiedBy>
  <revision>4</revision>
  <dcterms:created xsi:type="dcterms:W3CDTF">2021-06-09T10:44:00.0000000Z</dcterms:created>
  <dcterms:modified xsi:type="dcterms:W3CDTF">2021-06-15T13:45:29.3069736Z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0x0101000E7F183A2CFE144E9649FC1FE6D52B0C</vt:lpwstr>
  </property>
</Properties>
</file>